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45CA" w14:textId="77777777" w:rsidR="00FF21B7" w:rsidRDefault="00FF21B7" w:rsidP="00454D1E">
      <w:pPr>
        <w:jc w:val="both"/>
        <w:rPr>
          <w:rFonts w:ascii="Georgia" w:hAnsi="Georgia"/>
          <w:b/>
          <w:sz w:val="22"/>
          <w:szCs w:val="22"/>
        </w:rPr>
      </w:pPr>
    </w:p>
    <w:p w14:paraId="3E8AB1D9" w14:textId="77777777" w:rsidR="005D775F" w:rsidRDefault="005D775F" w:rsidP="00454D1E">
      <w:pPr>
        <w:jc w:val="both"/>
        <w:rPr>
          <w:rFonts w:ascii="Georgia" w:hAnsi="Georgia"/>
          <w:b/>
          <w:sz w:val="22"/>
          <w:szCs w:val="22"/>
        </w:rPr>
      </w:pPr>
    </w:p>
    <w:p w14:paraId="466C888B" w14:textId="53435F03" w:rsidR="005D775F" w:rsidRDefault="005D775F" w:rsidP="00454D1E">
      <w:pPr>
        <w:jc w:val="both"/>
        <w:rPr>
          <w:rFonts w:ascii="Georgia" w:hAnsi="Georgia"/>
          <w:b/>
          <w:sz w:val="22"/>
          <w:szCs w:val="22"/>
        </w:rPr>
      </w:pPr>
      <w:r>
        <w:rPr>
          <w:rFonts w:ascii="Georgia" w:hAnsi="Georgia"/>
          <w:b/>
          <w:noProof/>
          <w:sz w:val="22"/>
          <w:szCs w:val="22"/>
        </w:rPr>
        <w:drawing>
          <wp:inline distT="0" distB="0" distL="0" distR="0" wp14:anchorId="5AA0D59F" wp14:editId="3179B05A">
            <wp:extent cx="1476375" cy="103566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99615" cy="1051968"/>
                    </a:xfrm>
                    <a:prstGeom prst="rect">
                      <a:avLst/>
                    </a:prstGeom>
                  </pic:spPr>
                </pic:pic>
              </a:graphicData>
            </a:graphic>
          </wp:inline>
        </w:drawing>
      </w:r>
    </w:p>
    <w:p w14:paraId="5C4243D2" w14:textId="77777777" w:rsidR="005D775F" w:rsidRDefault="005D775F" w:rsidP="00454D1E">
      <w:pPr>
        <w:jc w:val="both"/>
        <w:rPr>
          <w:rFonts w:ascii="Georgia" w:hAnsi="Georgia"/>
          <w:b/>
          <w:sz w:val="22"/>
          <w:szCs w:val="22"/>
        </w:rPr>
      </w:pPr>
    </w:p>
    <w:p w14:paraId="45DB449A" w14:textId="61EF8623" w:rsidR="00454D1E" w:rsidRDefault="0071108F" w:rsidP="00454D1E">
      <w:pPr>
        <w:jc w:val="both"/>
        <w:rPr>
          <w:rFonts w:ascii="Georgia" w:hAnsi="Georgia"/>
          <w:b/>
          <w:noProof/>
          <w:sz w:val="22"/>
          <w:szCs w:val="22"/>
        </w:rPr>
      </w:pPr>
      <w:r w:rsidRPr="007B48E0">
        <w:rPr>
          <w:rFonts w:ascii="Georgia" w:hAnsi="Georgia"/>
          <w:b/>
          <w:sz w:val="22"/>
          <w:szCs w:val="22"/>
        </w:rPr>
        <w:t>20</w:t>
      </w:r>
      <w:r w:rsidR="00C60C55" w:rsidRPr="007B48E0">
        <w:rPr>
          <w:rFonts w:ascii="Georgia" w:hAnsi="Georgia"/>
          <w:b/>
          <w:sz w:val="22"/>
          <w:szCs w:val="22"/>
        </w:rPr>
        <w:t>2</w:t>
      </w:r>
      <w:r w:rsidR="00AA6CA5">
        <w:rPr>
          <w:rFonts w:ascii="Georgia" w:hAnsi="Georgia"/>
          <w:b/>
          <w:sz w:val="22"/>
          <w:szCs w:val="22"/>
        </w:rPr>
        <w:t>4</w:t>
      </w:r>
      <w:r w:rsidR="00D16D4E" w:rsidRPr="007B48E0">
        <w:rPr>
          <w:rFonts w:ascii="Georgia" w:hAnsi="Georgia"/>
          <w:b/>
          <w:sz w:val="22"/>
          <w:szCs w:val="22"/>
        </w:rPr>
        <w:t>-2</w:t>
      </w:r>
      <w:r w:rsidR="00B6601D" w:rsidRPr="007B48E0">
        <w:rPr>
          <w:rFonts w:ascii="Georgia" w:hAnsi="Georgia"/>
          <w:b/>
          <w:sz w:val="22"/>
          <w:szCs w:val="22"/>
        </w:rPr>
        <w:t>02</w:t>
      </w:r>
      <w:r w:rsidR="00AA6CA5">
        <w:rPr>
          <w:rFonts w:ascii="Georgia" w:hAnsi="Georgia"/>
          <w:b/>
          <w:sz w:val="22"/>
          <w:szCs w:val="22"/>
        </w:rPr>
        <w:t>5</w:t>
      </w:r>
    </w:p>
    <w:p w14:paraId="07E3A935" w14:textId="77777777" w:rsidR="00454D1E" w:rsidRPr="007B48E0" w:rsidRDefault="00454D1E" w:rsidP="00454D1E">
      <w:pPr>
        <w:jc w:val="both"/>
        <w:rPr>
          <w:rFonts w:ascii="Georgia" w:hAnsi="Georgia"/>
          <w:b/>
          <w:sz w:val="22"/>
          <w:szCs w:val="22"/>
        </w:rPr>
      </w:pPr>
    </w:p>
    <w:p w14:paraId="43DF00E3" w14:textId="77777777" w:rsidR="00454D1E" w:rsidRPr="00630C1B" w:rsidRDefault="00454D1E" w:rsidP="00454D1E">
      <w:pPr>
        <w:jc w:val="both"/>
        <w:rPr>
          <w:rFonts w:ascii="Georgia" w:hAnsi="Georgia"/>
          <w:bCs/>
          <w:sz w:val="22"/>
          <w:szCs w:val="22"/>
        </w:rPr>
      </w:pPr>
      <w:r w:rsidRPr="00630C1B">
        <w:rPr>
          <w:rFonts w:ascii="Georgia" w:hAnsi="Georgia"/>
          <w:bCs/>
          <w:sz w:val="22"/>
          <w:szCs w:val="22"/>
        </w:rPr>
        <w:t>Dear Parent/Guardian:</w:t>
      </w:r>
    </w:p>
    <w:p w14:paraId="5D31EBDD" w14:textId="77777777" w:rsidR="00454D1E" w:rsidRPr="00630C1B" w:rsidRDefault="00454D1E" w:rsidP="00454D1E">
      <w:pPr>
        <w:jc w:val="both"/>
        <w:rPr>
          <w:rFonts w:ascii="Georgia" w:hAnsi="Georgia"/>
          <w:bCs/>
          <w:sz w:val="22"/>
          <w:szCs w:val="22"/>
        </w:rPr>
      </w:pPr>
    </w:p>
    <w:p w14:paraId="5F327099" w14:textId="77777777" w:rsidR="00454D1E" w:rsidRPr="00630C1B" w:rsidRDefault="00454D1E" w:rsidP="00454D1E">
      <w:pPr>
        <w:jc w:val="both"/>
        <w:rPr>
          <w:rFonts w:ascii="Georgia" w:hAnsi="Georgia"/>
          <w:bCs/>
          <w:sz w:val="22"/>
          <w:szCs w:val="22"/>
        </w:rPr>
      </w:pPr>
      <w:r w:rsidRPr="00630C1B">
        <w:rPr>
          <w:rFonts w:ascii="Georgia" w:hAnsi="Georgia"/>
          <w:bCs/>
          <w:sz w:val="22"/>
          <w:szCs w:val="22"/>
        </w:rPr>
        <w:t>Your child’s school offers school health servi</w:t>
      </w:r>
      <w:r w:rsidR="00B51091" w:rsidRPr="00630C1B">
        <w:rPr>
          <w:rFonts w:ascii="Georgia" w:hAnsi="Georgia"/>
          <w:bCs/>
          <w:sz w:val="22"/>
          <w:szCs w:val="22"/>
        </w:rPr>
        <w:t xml:space="preserve">ces to enrolled students. </w:t>
      </w:r>
      <w:r w:rsidRPr="00630C1B">
        <w:rPr>
          <w:rFonts w:ascii="Georgia" w:hAnsi="Georgia"/>
          <w:bCs/>
          <w:sz w:val="22"/>
          <w:szCs w:val="22"/>
        </w:rPr>
        <w:t xml:space="preserve">These services are made possible through an agreement between the Monroe County School District and the </w:t>
      </w:r>
      <w:r w:rsidR="00112E28" w:rsidRPr="00630C1B">
        <w:rPr>
          <w:rFonts w:ascii="Georgia" w:hAnsi="Georgia"/>
          <w:bCs/>
          <w:sz w:val="22"/>
          <w:szCs w:val="22"/>
        </w:rPr>
        <w:t xml:space="preserve">Florida Department of Health- </w:t>
      </w:r>
      <w:r w:rsidRPr="00630C1B">
        <w:rPr>
          <w:rFonts w:ascii="Georgia" w:hAnsi="Georgia"/>
          <w:bCs/>
          <w:sz w:val="22"/>
          <w:szCs w:val="22"/>
        </w:rPr>
        <w:t>Monroe.  Some of the services are mandated by Florida Statutes.</w:t>
      </w:r>
    </w:p>
    <w:p w14:paraId="2D168C54" w14:textId="77777777" w:rsidR="00454D1E" w:rsidRPr="00630C1B" w:rsidRDefault="00454D1E" w:rsidP="00454D1E">
      <w:pPr>
        <w:jc w:val="both"/>
        <w:rPr>
          <w:rFonts w:ascii="Georgia" w:hAnsi="Georgia"/>
          <w:bCs/>
          <w:sz w:val="22"/>
          <w:szCs w:val="22"/>
        </w:rPr>
      </w:pPr>
    </w:p>
    <w:p w14:paraId="551237D3" w14:textId="77777777" w:rsidR="00454D1E" w:rsidRPr="00630C1B" w:rsidRDefault="00454D1E" w:rsidP="00454D1E">
      <w:pPr>
        <w:jc w:val="both"/>
        <w:rPr>
          <w:rFonts w:ascii="Georgia" w:hAnsi="Georgia"/>
          <w:bCs/>
          <w:i/>
          <w:sz w:val="22"/>
          <w:szCs w:val="22"/>
          <w:u w:val="single"/>
        </w:rPr>
      </w:pPr>
      <w:r w:rsidRPr="00630C1B">
        <w:rPr>
          <w:rFonts w:ascii="Georgia" w:hAnsi="Georgia"/>
          <w:bCs/>
          <w:sz w:val="22"/>
          <w:szCs w:val="22"/>
        </w:rPr>
        <w:t xml:space="preserve">Your school has a nurse </w:t>
      </w:r>
      <w:r w:rsidR="00B51091" w:rsidRPr="00630C1B">
        <w:rPr>
          <w:rFonts w:ascii="Georgia" w:hAnsi="Georgia"/>
          <w:bCs/>
          <w:sz w:val="22"/>
          <w:szCs w:val="22"/>
        </w:rPr>
        <w:t>and/</w:t>
      </w:r>
      <w:r w:rsidRPr="00630C1B">
        <w:rPr>
          <w:rFonts w:ascii="Georgia" w:hAnsi="Georgia"/>
          <w:bCs/>
          <w:sz w:val="22"/>
          <w:szCs w:val="22"/>
        </w:rPr>
        <w:t xml:space="preserve">or a health support specialist that works in the school health room. It is important to understand </w:t>
      </w:r>
      <w:r w:rsidR="00112E28" w:rsidRPr="00630C1B">
        <w:rPr>
          <w:rFonts w:ascii="Georgia" w:hAnsi="Georgia"/>
          <w:bCs/>
          <w:sz w:val="22"/>
          <w:szCs w:val="22"/>
        </w:rPr>
        <w:t xml:space="preserve">that </w:t>
      </w:r>
      <w:r w:rsidRPr="00630C1B">
        <w:rPr>
          <w:rFonts w:ascii="Georgia" w:hAnsi="Georgia"/>
          <w:bCs/>
          <w:sz w:val="22"/>
          <w:szCs w:val="22"/>
        </w:rPr>
        <w:t xml:space="preserve">the clinic staff is not always at the school when it is open.  It is also very important to remember </w:t>
      </w:r>
      <w:r w:rsidR="00112E28" w:rsidRPr="00630C1B">
        <w:rPr>
          <w:rFonts w:ascii="Georgia" w:hAnsi="Georgia"/>
          <w:bCs/>
          <w:sz w:val="22"/>
          <w:szCs w:val="22"/>
        </w:rPr>
        <w:t>that</w:t>
      </w:r>
      <w:r w:rsidR="00581750" w:rsidRPr="00630C1B">
        <w:rPr>
          <w:rFonts w:ascii="Georgia" w:hAnsi="Georgia"/>
          <w:bCs/>
          <w:sz w:val="22"/>
          <w:szCs w:val="22"/>
        </w:rPr>
        <w:t xml:space="preserve"> </w:t>
      </w:r>
      <w:r w:rsidR="00581750" w:rsidRPr="00630C1B">
        <w:rPr>
          <w:rFonts w:ascii="Georgia" w:hAnsi="Georgia"/>
          <w:bCs/>
          <w:i/>
          <w:sz w:val="22"/>
          <w:szCs w:val="22"/>
          <w:u w:val="single"/>
        </w:rPr>
        <w:t>“School Health services SUPPLEMENT, rather than</w:t>
      </w:r>
      <w:r w:rsidR="00CF4C35" w:rsidRPr="00630C1B">
        <w:rPr>
          <w:rFonts w:ascii="Georgia" w:hAnsi="Georgia"/>
          <w:bCs/>
          <w:i/>
          <w:sz w:val="22"/>
          <w:szCs w:val="22"/>
          <w:u w:val="single"/>
        </w:rPr>
        <w:t xml:space="preserve"> </w:t>
      </w:r>
      <w:r w:rsidRPr="00630C1B">
        <w:rPr>
          <w:rFonts w:ascii="Georgia" w:hAnsi="Georgia"/>
          <w:bCs/>
          <w:i/>
          <w:sz w:val="22"/>
          <w:szCs w:val="22"/>
          <w:u w:val="single"/>
        </w:rPr>
        <w:t>replace</w:t>
      </w:r>
      <w:r w:rsidR="00581750" w:rsidRPr="00630C1B">
        <w:rPr>
          <w:rFonts w:ascii="Georgia" w:hAnsi="Georgia"/>
          <w:bCs/>
          <w:i/>
          <w:sz w:val="22"/>
          <w:szCs w:val="22"/>
          <w:u w:val="single"/>
        </w:rPr>
        <w:t>”</w:t>
      </w:r>
      <w:r w:rsidRPr="00630C1B">
        <w:rPr>
          <w:rFonts w:ascii="Georgia" w:hAnsi="Georgia"/>
          <w:bCs/>
          <w:sz w:val="22"/>
          <w:szCs w:val="22"/>
          <w:u w:val="single"/>
        </w:rPr>
        <w:t xml:space="preserve"> </w:t>
      </w:r>
      <w:r w:rsidRPr="00630C1B">
        <w:rPr>
          <w:rFonts w:ascii="Georgia" w:hAnsi="Georgia"/>
          <w:bCs/>
          <w:i/>
          <w:sz w:val="22"/>
          <w:szCs w:val="22"/>
          <w:u w:val="single"/>
        </w:rPr>
        <w:t xml:space="preserve">the routine health care your child receives from </w:t>
      </w:r>
      <w:r w:rsidR="00CF4C35" w:rsidRPr="00630C1B">
        <w:rPr>
          <w:rFonts w:ascii="Georgia" w:hAnsi="Georgia"/>
          <w:bCs/>
          <w:i/>
          <w:sz w:val="22"/>
          <w:szCs w:val="22"/>
          <w:u w:val="single"/>
        </w:rPr>
        <w:t xml:space="preserve">a parent and/or </w:t>
      </w:r>
      <w:r w:rsidRPr="00630C1B">
        <w:rPr>
          <w:rFonts w:ascii="Georgia" w:hAnsi="Georgia"/>
          <w:bCs/>
          <w:i/>
          <w:sz w:val="22"/>
          <w:szCs w:val="22"/>
          <w:u w:val="single"/>
        </w:rPr>
        <w:t>your physician.</w:t>
      </w:r>
      <w:r w:rsidR="00581750" w:rsidRPr="00630C1B">
        <w:rPr>
          <w:rFonts w:ascii="Georgia" w:hAnsi="Georgia"/>
          <w:bCs/>
          <w:i/>
          <w:sz w:val="22"/>
          <w:szCs w:val="22"/>
          <w:u w:val="single"/>
        </w:rPr>
        <w:t xml:space="preserve"> *FS381.0056(2)</w:t>
      </w:r>
    </w:p>
    <w:p w14:paraId="36F4742B" w14:textId="77777777" w:rsidR="00454D1E" w:rsidRPr="00630C1B" w:rsidRDefault="00454D1E" w:rsidP="00454D1E">
      <w:pPr>
        <w:jc w:val="both"/>
        <w:rPr>
          <w:rFonts w:ascii="Georgia" w:hAnsi="Georgia"/>
          <w:bCs/>
          <w:sz w:val="22"/>
          <w:szCs w:val="22"/>
        </w:rPr>
      </w:pPr>
    </w:p>
    <w:p w14:paraId="5B195948" w14:textId="77777777" w:rsidR="00454D1E" w:rsidRPr="00630C1B" w:rsidRDefault="00454D1E" w:rsidP="00454D1E">
      <w:pPr>
        <w:jc w:val="both"/>
        <w:rPr>
          <w:rFonts w:ascii="Georgia" w:hAnsi="Georgia"/>
          <w:bCs/>
          <w:sz w:val="22"/>
          <w:szCs w:val="22"/>
        </w:rPr>
      </w:pPr>
      <w:r w:rsidRPr="00630C1B">
        <w:rPr>
          <w:rFonts w:ascii="Georgia" w:hAnsi="Georgia"/>
          <w:bCs/>
          <w:sz w:val="22"/>
          <w:szCs w:val="22"/>
        </w:rPr>
        <w:t>Here is a generalized list of health services available:</w:t>
      </w:r>
    </w:p>
    <w:p w14:paraId="7682F9D1" w14:textId="77777777" w:rsidR="00454D1E" w:rsidRPr="00630C1B" w:rsidRDefault="00454D1E" w:rsidP="00454D1E">
      <w:pPr>
        <w:numPr>
          <w:ilvl w:val="0"/>
          <w:numId w:val="1"/>
        </w:numPr>
        <w:jc w:val="both"/>
        <w:rPr>
          <w:rFonts w:ascii="Georgia" w:hAnsi="Georgia"/>
          <w:bCs/>
          <w:sz w:val="22"/>
          <w:szCs w:val="22"/>
        </w:rPr>
      </w:pPr>
      <w:r w:rsidRPr="00630C1B">
        <w:rPr>
          <w:rFonts w:ascii="Georgia" w:hAnsi="Georgia"/>
          <w:bCs/>
          <w:sz w:val="22"/>
          <w:szCs w:val="22"/>
        </w:rPr>
        <w:t>First Aid for minor injuries/accidents/illnesses</w:t>
      </w:r>
    </w:p>
    <w:p w14:paraId="19B6BEE3" w14:textId="77777777" w:rsidR="00454D1E" w:rsidRPr="00630C1B" w:rsidRDefault="00454D1E" w:rsidP="00454D1E">
      <w:pPr>
        <w:numPr>
          <w:ilvl w:val="0"/>
          <w:numId w:val="1"/>
        </w:numPr>
        <w:jc w:val="both"/>
        <w:rPr>
          <w:rFonts w:ascii="Georgia" w:hAnsi="Georgia"/>
          <w:bCs/>
          <w:sz w:val="22"/>
          <w:szCs w:val="22"/>
        </w:rPr>
      </w:pPr>
      <w:r w:rsidRPr="00630C1B">
        <w:rPr>
          <w:rFonts w:ascii="Georgia" w:hAnsi="Georgia"/>
          <w:bCs/>
          <w:sz w:val="22"/>
          <w:szCs w:val="22"/>
        </w:rPr>
        <w:t>Immunization status and health history review</w:t>
      </w:r>
    </w:p>
    <w:p w14:paraId="12C5DCF7" w14:textId="77777777" w:rsidR="00454D1E" w:rsidRPr="00630C1B" w:rsidRDefault="006D4394" w:rsidP="00454D1E">
      <w:pPr>
        <w:numPr>
          <w:ilvl w:val="0"/>
          <w:numId w:val="1"/>
        </w:numPr>
        <w:jc w:val="both"/>
        <w:rPr>
          <w:rFonts w:ascii="Georgia" w:hAnsi="Georgia"/>
          <w:bCs/>
          <w:sz w:val="22"/>
          <w:szCs w:val="22"/>
        </w:rPr>
      </w:pPr>
      <w:r w:rsidRPr="00630C1B">
        <w:rPr>
          <w:rFonts w:ascii="Georgia" w:hAnsi="Georgia"/>
          <w:bCs/>
          <w:sz w:val="22"/>
          <w:szCs w:val="22"/>
        </w:rPr>
        <w:t>Vision/hearing/</w:t>
      </w:r>
      <w:r w:rsidR="00FF21B7" w:rsidRPr="00630C1B">
        <w:rPr>
          <w:rFonts w:ascii="Georgia" w:hAnsi="Georgia"/>
          <w:bCs/>
          <w:sz w:val="22"/>
          <w:szCs w:val="22"/>
        </w:rPr>
        <w:t>dental/</w:t>
      </w:r>
      <w:r w:rsidRPr="00630C1B">
        <w:rPr>
          <w:rFonts w:ascii="Georgia" w:hAnsi="Georgia"/>
          <w:bCs/>
          <w:sz w:val="22"/>
          <w:szCs w:val="22"/>
        </w:rPr>
        <w:t>height/weight/BMI</w:t>
      </w:r>
      <w:r w:rsidR="00454D1E" w:rsidRPr="00630C1B">
        <w:rPr>
          <w:rFonts w:ascii="Georgia" w:hAnsi="Georgia"/>
          <w:bCs/>
          <w:sz w:val="22"/>
          <w:szCs w:val="22"/>
        </w:rPr>
        <w:t>/scoliosis screenings for specific grade levels</w:t>
      </w:r>
    </w:p>
    <w:p w14:paraId="5F7AED40" w14:textId="638B4466" w:rsidR="00454D1E" w:rsidRPr="00017051" w:rsidRDefault="00454D1E" w:rsidP="00017051">
      <w:pPr>
        <w:numPr>
          <w:ilvl w:val="0"/>
          <w:numId w:val="1"/>
        </w:numPr>
        <w:jc w:val="both"/>
        <w:rPr>
          <w:rFonts w:ascii="Georgia" w:hAnsi="Georgia"/>
          <w:bCs/>
          <w:sz w:val="22"/>
          <w:szCs w:val="22"/>
        </w:rPr>
      </w:pPr>
      <w:r w:rsidRPr="00630C1B">
        <w:rPr>
          <w:rFonts w:ascii="Georgia" w:hAnsi="Georgia"/>
          <w:bCs/>
          <w:sz w:val="22"/>
          <w:szCs w:val="22"/>
        </w:rPr>
        <w:t>Assistance with administration of doctor ordered medications</w:t>
      </w:r>
      <w:r w:rsidR="00112E28" w:rsidRPr="00630C1B">
        <w:rPr>
          <w:rFonts w:ascii="Georgia" w:hAnsi="Georgia"/>
          <w:bCs/>
          <w:sz w:val="22"/>
          <w:szCs w:val="22"/>
        </w:rPr>
        <w:t>. Even over the counter medications require a prescription and a signed parent permission slip.</w:t>
      </w:r>
    </w:p>
    <w:p w14:paraId="09ECA238" w14:textId="77777777" w:rsidR="00454D1E" w:rsidRPr="00630C1B" w:rsidRDefault="00454D1E" w:rsidP="00454D1E">
      <w:pPr>
        <w:numPr>
          <w:ilvl w:val="0"/>
          <w:numId w:val="1"/>
        </w:numPr>
        <w:jc w:val="both"/>
        <w:rPr>
          <w:rFonts w:ascii="Georgia" w:hAnsi="Georgia"/>
          <w:bCs/>
          <w:sz w:val="22"/>
          <w:szCs w:val="22"/>
        </w:rPr>
      </w:pPr>
      <w:r w:rsidRPr="00630C1B">
        <w:rPr>
          <w:rFonts w:ascii="Georgia" w:hAnsi="Georgia"/>
          <w:bCs/>
          <w:sz w:val="22"/>
          <w:szCs w:val="22"/>
        </w:rPr>
        <w:t xml:space="preserve">Assistance with minor, complex, or chronic health conditions and/or doctor ordered </w:t>
      </w:r>
      <w:proofErr w:type="gramStart"/>
      <w:r w:rsidRPr="00630C1B">
        <w:rPr>
          <w:rFonts w:ascii="Georgia" w:hAnsi="Georgia"/>
          <w:bCs/>
          <w:sz w:val="22"/>
          <w:szCs w:val="22"/>
        </w:rPr>
        <w:t>procedures</w:t>
      </w:r>
      <w:proofErr w:type="gramEnd"/>
    </w:p>
    <w:p w14:paraId="5617FC62" w14:textId="77777777" w:rsidR="00454D1E" w:rsidRPr="00630C1B" w:rsidRDefault="00454D1E" w:rsidP="00454D1E">
      <w:pPr>
        <w:jc w:val="both"/>
        <w:rPr>
          <w:rFonts w:ascii="Georgia" w:hAnsi="Georgia"/>
          <w:bCs/>
          <w:sz w:val="22"/>
          <w:szCs w:val="22"/>
        </w:rPr>
      </w:pPr>
    </w:p>
    <w:p w14:paraId="713A24B9" w14:textId="216A2F97" w:rsidR="00454D1E" w:rsidRPr="00630C1B" w:rsidRDefault="00454D1E" w:rsidP="00454D1E">
      <w:pPr>
        <w:jc w:val="both"/>
        <w:rPr>
          <w:rFonts w:ascii="Georgia" w:hAnsi="Georgia"/>
          <w:bCs/>
          <w:sz w:val="22"/>
          <w:szCs w:val="22"/>
        </w:rPr>
      </w:pPr>
      <w:r w:rsidRPr="00630C1B">
        <w:rPr>
          <w:rFonts w:ascii="Georgia" w:hAnsi="Georgia"/>
          <w:bCs/>
          <w:sz w:val="22"/>
          <w:szCs w:val="22"/>
        </w:rPr>
        <w:t xml:space="preserve">Please complete the attached </w:t>
      </w:r>
      <w:r w:rsidRPr="00630C1B">
        <w:rPr>
          <w:rFonts w:ascii="Georgia" w:hAnsi="Georgia"/>
          <w:bCs/>
          <w:sz w:val="22"/>
          <w:szCs w:val="22"/>
          <w:u w:val="single"/>
        </w:rPr>
        <w:t xml:space="preserve">STUDENT HEALTH HISTORY </w:t>
      </w:r>
      <w:r w:rsidR="00A322C2" w:rsidRPr="00630C1B">
        <w:rPr>
          <w:rFonts w:ascii="Georgia" w:hAnsi="Georgia"/>
          <w:bCs/>
          <w:sz w:val="22"/>
          <w:szCs w:val="22"/>
        </w:rPr>
        <w:t xml:space="preserve">form and return it </w:t>
      </w:r>
      <w:r w:rsidR="007373AA">
        <w:rPr>
          <w:rFonts w:ascii="Georgia" w:hAnsi="Georgia"/>
          <w:bCs/>
          <w:sz w:val="22"/>
          <w:szCs w:val="22"/>
        </w:rPr>
        <w:t xml:space="preserve">to </w:t>
      </w:r>
      <w:r w:rsidR="00A322C2" w:rsidRPr="00630C1B">
        <w:rPr>
          <w:rFonts w:ascii="Georgia" w:hAnsi="Georgia"/>
          <w:bCs/>
          <w:sz w:val="22"/>
          <w:szCs w:val="22"/>
        </w:rPr>
        <w:t xml:space="preserve">the school health staff. The form has two important purposes- </w:t>
      </w:r>
    </w:p>
    <w:p w14:paraId="5E9FC757" w14:textId="21C219CE" w:rsidR="00A322C2" w:rsidRPr="00380A96" w:rsidRDefault="00A322C2" w:rsidP="00454D1E">
      <w:pPr>
        <w:jc w:val="both"/>
        <w:rPr>
          <w:rFonts w:ascii="Georgia" w:hAnsi="Georgia"/>
          <w:bCs/>
          <w:sz w:val="22"/>
          <w:szCs w:val="22"/>
          <w:u w:val="single"/>
        </w:rPr>
      </w:pPr>
      <w:r w:rsidRPr="00630C1B">
        <w:rPr>
          <w:rFonts w:ascii="Georgia" w:hAnsi="Georgia"/>
          <w:bCs/>
          <w:sz w:val="22"/>
          <w:szCs w:val="22"/>
        </w:rPr>
        <w:t>It informs the health staff of the presence of any health concern AND supplies the health staff with contact information so we can reach you, especially in the case of an emergency.</w:t>
      </w:r>
      <w:r w:rsidR="00380A96">
        <w:rPr>
          <w:rFonts w:ascii="Georgia" w:hAnsi="Georgia"/>
          <w:bCs/>
          <w:sz w:val="22"/>
          <w:szCs w:val="22"/>
        </w:rPr>
        <w:t xml:space="preserve"> </w:t>
      </w:r>
      <w:r w:rsidR="00D96148">
        <w:rPr>
          <w:rFonts w:ascii="Georgia" w:hAnsi="Georgia"/>
          <w:bCs/>
          <w:sz w:val="22"/>
          <w:szCs w:val="22"/>
          <w:u w:val="single"/>
        </w:rPr>
        <w:t>T</w:t>
      </w:r>
      <w:r w:rsidR="00380A96" w:rsidRPr="00380A96">
        <w:rPr>
          <w:rFonts w:ascii="Georgia" w:hAnsi="Georgia"/>
          <w:bCs/>
          <w:sz w:val="22"/>
          <w:szCs w:val="22"/>
          <w:u w:val="single"/>
        </w:rPr>
        <w:t>his form is required for your child to be seen in the clinic.</w:t>
      </w:r>
    </w:p>
    <w:p w14:paraId="32AF3171" w14:textId="77777777" w:rsidR="00A322C2" w:rsidRPr="00630C1B" w:rsidRDefault="00A322C2" w:rsidP="00454D1E">
      <w:pPr>
        <w:jc w:val="both"/>
        <w:rPr>
          <w:rFonts w:ascii="Georgia" w:hAnsi="Georgia"/>
          <w:bCs/>
          <w:sz w:val="22"/>
          <w:szCs w:val="22"/>
        </w:rPr>
      </w:pPr>
    </w:p>
    <w:p w14:paraId="060897EB" w14:textId="77777777" w:rsidR="00A322C2" w:rsidRPr="00630C1B" w:rsidRDefault="00A322C2" w:rsidP="00454D1E">
      <w:pPr>
        <w:jc w:val="both"/>
        <w:rPr>
          <w:rFonts w:ascii="Georgia" w:hAnsi="Georgia"/>
          <w:bCs/>
          <w:sz w:val="22"/>
          <w:szCs w:val="22"/>
        </w:rPr>
      </w:pPr>
      <w:r w:rsidRPr="00630C1B">
        <w:rPr>
          <w:rFonts w:ascii="Georgia" w:hAnsi="Georgia"/>
          <w:bCs/>
          <w:sz w:val="22"/>
          <w:szCs w:val="22"/>
        </w:rPr>
        <w:t xml:space="preserve">If you do NOT want your child to receive school health services, you MUST notify the school in </w:t>
      </w:r>
      <w:r w:rsidRPr="00630C1B">
        <w:rPr>
          <w:rFonts w:ascii="Georgia" w:hAnsi="Georgia"/>
          <w:bCs/>
          <w:sz w:val="22"/>
          <w:szCs w:val="22"/>
          <w:u w:val="single"/>
        </w:rPr>
        <w:t>WRITING</w:t>
      </w:r>
      <w:r w:rsidRPr="00630C1B">
        <w:rPr>
          <w:rFonts w:ascii="Georgia" w:hAnsi="Georgia"/>
          <w:bCs/>
          <w:sz w:val="22"/>
          <w:szCs w:val="22"/>
        </w:rPr>
        <w:t>.</w:t>
      </w:r>
      <w:r w:rsidR="00B51091" w:rsidRPr="00630C1B">
        <w:rPr>
          <w:rFonts w:ascii="Georgia" w:hAnsi="Georgia"/>
          <w:bCs/>
          <w:sz w:val="22"/>
          <w:szCs w:val="22"/>
        </w:rPr>
        <w:t xml:space="preserve"> </w:t>
      </w:r>
      <w:r w:rsidRPr="00630C1B">
        <w:rPr>
          <w:rFonts w:ascii="Georgia" w:hAnsi="Georgia"/>
          <w:bCs/>
          <w:sz w:val="22"/>
          <w:szCs w:val="22"/>
        </w:rPr>
        <w:t>Please do not hesitate to contact your school health staff for any questions or concerns you have regarding your child’s health.</w:t>
      </w:r>
    </w:p>
    <w:p w14:paraId="12B8BA03" w14:textId="77777777" w:rsidR="007B48E0" w:rsidRPr="00630C1B" w:rsidRDefault="007B48E0" w:rsidP="00454D1E">
      <w:pPr>
        <w:jc w:val="both"/>
        <w:rPr>
          <w:rFonts w:ascii="Georgia" w:hAnsi="Georgia"/>
          <w:bCs/>
          <w:sz w:val="22"/>
          <w:szCs w:val="22"/>
        </w:rPr>
      </w:pPr>
    </w:p>
    <w:p w14:paraId="53C4BBF0" w14:textId="20D9FEAB" w:rsidR="00A06D1A" w:rsidRDefault="00A06D1A" w:rsidP="00454D1E">
      <w:pPr>
        <w:jc w:val="both"/>
        <w:rPr>
          <w:rFonts w:ascii="Georgia" w:hAnsi="Georgia"/>
          <w:bCs/>
          <w:sz w:val="22"/>
          <w:szCs w:val="22"/>
        </w:rPr>
      </w:pPr>
    </w:p>
    <w:p w14:paraId="660BB1CC" w14:textId="77777777" w:rsidR="00630C1B" w:rsidRPr="00630C1B" w:rsidRDefault="00630C1B" w:rsidP="00454D1E">
      <w:pPr>
        <w:jc w:val="both"/>
        <w:rPr>
          <w:rFonts w:ascii="Georgia" w:hAnsi="Georgia"/>
          <w:bCs/>
          <w:sz w:val="22"/>
          <w:szCs w:val="22"/>
        </w:rPr>
      </w:pPr>
    </w:p>
    <w:p w14:paraId="3D6ABE87" w14:textId="77777777" w:rsidR="00A06D1A" w:rsidRPr="00630C1B" w:rsidRDefault="00A06D1A" w:rsidP="00454D1E">
      <w:pPr>
        <w:jc w:val="both"/>
        <w:rPr>
          <w:rFonts w:ascii="Georgia" w:hAnsi="Georgia"/>
          <w:bCs/>
          <w:sz w:val="22"/>
          <w:szCs w:val="22"/>
        </w:rPr>
      </w:pPr>
      <w:r w:rsidRPr="00630C1B">
        <w:rPr>
          <w:rFonts w:ascii="Georgia" w:hAnsi="Georgia"/>
          <w:bCs/>
          <w:sz w:val="22"/>
          <w:szCs w:val="22"/>
        </w:rPr>
        <w:t>Sincerely,</w:t>
      </w:r>
    </w:p>
    <w:p w14:paraId="431C20CD" w14:textId="77777777" w:rsidR="00A322C2" w:rsidRPr="00630C1B" w:rsidRDefault="00A322C2" w:rsidP="00454D1E">
      <w:pPr>
        <w:jc w:val="both"/>
        <w:rPr>
          <w:rFonts w:ascii="Georgia" w:hAnsi="Georgia"/>
          <w:bCs/>
          <w:sz w:val="22"/>
          <w:szCs w:val="22"/>
        </w:rPr>
      </w:pPr>
    </w:p>
    <w:p w14:paraId="2923378F" w14:textId="77777777" w:rsidR="00B51091" w:rsidRPr="00630C1B" w:rsidRDefault="00B51091" w:rsidP="00454D1E">
      <w:pPr>
        <w:jc w:val="both"/>
        <w:rPr>
          <w:rFonts w:ascii="Georgia" w:hAnsi="Georgia"/>
          <w:bCs/>
          <w:sz w:val="22"/>
          <w:szCs w:val="22"/>
        </w:rPr>
      </w:pPr>
      <w:r w:rsidRPr="00630C1B">
        <w:rPr>
          <w:rFonts w:ascii="Georgia" w:hAnsi="Georgia"/>
          <w:bCs/>
          <w:sz w:val="22"/>
          <w:szCs w:val="22"/>
        </w:rPr>
        <w:t>Your School Health Staff</w:t>
      </w:r>
    </w:p>
    <w:p w14:paraId="47172FAE" w14:textId="77777777" w:rsidR="00A322C2" w:rsidRPr="00630C1B" w:rsidRDefault="00A322C2" w:rsidP="00454D1E">
      <w:pPr>
        <w:jc w:val="both"/>
        <w:rPr>
          <w:rFonts w:ascii="Georgia" w:hAnsi="Georgia"/>
          <w:bCs/>
          <w:sz w:val="22"/>
          <w:szCs w:val="22"/>
        </w:rPr>
      </w:pPr>
    </w:p>
    <w:sectPr w:rsidR="00A322C2" w:rsidRPr="00630C1B" w:rsidSect="00345D1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76874"/>
    <w:multiLevelType w:val="hybridMultilevel"/>
    <w:tmpl w:val="E70A0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722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1E"/>
    <w:rsid w:val="00010E9D"/>
    <w:rsid w:val="00017051"/>
    <w:rsid w:val="0003687C"/>
    <w:rsid w:val="00071246"/>
    <w:rsid w:val="000D23E4"/>
    <w:rsid w:val="00112E28"/>
    <w:rsid w:val="00162BF6"/>
    <w:rsid w:val="001779EF"/>
    <w:rsid w:val="0026269C"/>
    <w:rsid w:val="002D635F"/>
    <w:rsid w:val="00304EE1"/>
    <w:rsid w:val="00345D16"/>
    <w:rsid w:val="00380A96"/>
    <w:rsid w:val="00454D1E"/>
    <w:rsid w:val="00457683"/>
    <w:rsid w:val="004A7A90"/>
    <w:rsid w:val="00581750"/>
    <w:rsid w:val="005D775F"/>
    <w:rsid w:val="00630C1B"/>
    <w:rsid w:val="006D4394"/>
    <w:rsid w:val="0071108F"/>
    <w:rsid w:val="007373AA"/>
    <w:rsid w:val="007B48E0"/>
    <w:rsid w:val="007F0CDC"/>
    <w:rsid w:val="008840DD"/>
    <w:rsid w:val="008A31ED"/>
    <w:rsid w:val="00904355"/>
    <w:rsid w:val="00952893"/>
    <w:rsid w:val="00A06D1A"/>
    <w:rsid w:val="00A322C2"/>
    <w:rsid w:val="00AA6CA5"/>
    <w:rsid w:val="00AD683E"/>
    <w:rsid w:val="00B3640B"/>
    <w:rsid w:val="00B51091"/>
    <w:rsid w:val="00B6601D"/>
    <w:rsid w:val="00C60C55"/>
    <w:rsid w:val="00CF4C35"/>
    <w:rsid w:val="00D16D4E"/>
    <w:rsid w:val="00D96148"/>
    <w:rsid w:val="00DA24B4"/>
    <w:rsid w:val="00E311CA"/>
    <w:rsid w:val="00FF21B7"/>
    <w:rsid w:val="00FF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5B"/>
  <w15:chartTrackingRefBased/>
  <w15:docId w15:val="{4867F7C8-C0CE-4717-9D5E-DBAA7C3D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2008-2009</vt:lpstr>
    </vt:vector>
  </TitlesOfParts>
  <Company>Monroe County Health Department</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dc:title>
  <dc:subject/>
  <dc:creator>reebta</dc:creator>
  <cp:keywords/>
  <cp:lastModifiedBy>Portillo, Dana</cp:lastModifiedBy>
  <cp:revision>5</cp:revision>
  <cp:lastPrinted>2012-08-01T16:06:00Z</cp:lastPrinted>
  <dcterms:created xsi:type="dcterms:W3CDTF">2024-02-23T20:09:00Z</dcterms:created>
  <dcterms:modified xsi:type="dcterms:W3CDTF">2024-02-23T20:11:00Z</dcterms:modified>
</cp:coreProperties>
</file>