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0A04" w14:textId="78303CA0" w:rsidR="002E2D89" w:rsidRDefault="002E2D89" w:rsidP="007A4457">
      <w:pPr>
        <w:rPr>
          <w:rFonts w:ascii="Arial" w:hAnsi="Arial" w:cs="Arial"/>
        </w:rPr>
      </w:pPr>
    </w:p>
    <w:p w14:paraId="6D92CC05" w14:textId="2674CB02" w:rsidR="002E2D89" w:rsidRDefault="002E2D89" w:rsidP="002E2D89">
      <w:pPr>
        <w:jc w:val="both"/>
        <w:rPr>
          <w:rFonts w:ascii="Arial" w:hAnsi="Arial" w:cs="Arial"/>
        </w:rPr>
      </w:pPr>
      <w:r w:rsidRPr="001D6E20">
        <w:rPr>
          <w:rFonts w:ascii="Arial" w:hAnsi="Arial" w:cs="Arial"/>
          <w:b/>
          <w:bCs/>
          <w:u w:val="single"/>
        </w:rPr>
        <w:t>MINUTES</w:t>
      </w:r>
      <w:r w:rsidR="001D6E20" w:rsidRPr="001D6E2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 w:rsidR="001D6E20">
        <w:rPr>
          <w:rFonts w:ascii="Arial" w:hAnsi="Arial" w:cs="Arial"/>
        </w:rPr>
        <w:tab/>
      </w:r>
      <w:r w:rsidR="001D6E20">
        <w:rPr>
          <w:rFonts w:ascii="Arial" w:hAnsi="Arial" w:cs="Arial"/>
        </w:rPr>
        <w:tab/>
      </w:r>
      <w:r>
        <w:rPr>
          <w:rFonts w:ascii="Arial" w:hAnsi="Arial" w:cs="Arial"/>
        </w:rPr>
        <w:t>SHAC meeting 3/7/23 via TEAMS</w:t>
      </w:r>
    </w:p>
    <w:p w14:paraId="47A3D371" w14:textId="5FF910EF" w:rsidR="002E2D89" w:rsidRPr="002E2D89" w:rsidRDefault="002E2D89" w:rsidP="002E2D89">
      <w:pPr>
        <w:jc w:val="both"/>
        <w:rPr>
          <w:rFonts w:ascii="Arial" w:hAnsi="Arial" w:cs="Arial"/>
          <w:sz w:val="20"/>
          <w:szCs w:val="20"/>
        </w:rPr>
      </w:pPr>
      <w:r w:rsidRPr="002E2D89">
        <w:rPr>
          <w:rFonts w:ascii="Arial" w:hAnsi="Arial" w:cs="Arial"/>
          <w:sz w:val="20"/>
          <w:szCs w:val="20"/>
        </w:rPr>
        <w:t xml:space="preserve">*Some programs are required to keep records of agendas and minutes.  In order to make this an easier process, I will add the minutes to the bottom of the </w:t>
      </w:r>
      <w:proofErr w:type="gramStart"/>
      <w:r w:rsidRPr="002E2D89">
        <w:rPr>
          <w:rFonts w:ascii="Arial" w:hAnsi="Arial" w:cs="Arial"/>
          <w:sz w:val="20"/>
          <w:szCs w:val="20"/>
        </w:rPr>
        <w:t>agenda</w:t>
      </w:r>
      <w:proofErr w:type="gramEnd"/>
      <w:r w:rsidRPr="002E2D89">
        <w:rPr>
          <w:rFonts w:ascii="Arial" w:hAnsi="Arial" w:cs="Arial"/>
          <w:sz w:val="20"/>
          <w:szCs w:val="20"/>
        </w:rPr>
        <w:t xml:space="preserve"> so all of the records are in one file. </w:t>
      </w:r>
    </w:p>
    <w:p w14:paraId="710B9855" w14:textId="5E319594" w:rsidR="002E2D89" w:rsidRDefault="002E2D89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ATTENDANCE: Cyna Wright, Michael Cunningham, Ashley Ravelo, Dana Portillo, </w:t>
      </w:r>
      <w:proofErr w:type="spellStart"/>
      <w:r>
        <w:rPr>
          <w:rFonts w:ascii="Arial" w:hAnsi="Arial" w:cs="Arial"/>
        </w:rPr>
        <w:t>Delvis</w:t>
      </w:r>
      <w:proofErr w:type="spellEnd"/>
      <w:r>
        <w:rPr>
          <w:rFonts w:ascii="Arial" w:hAnsi="Arial" w:cs="Arial"/>
        </w:rPr>
        <w:t xml:space="preserve"> Cabrera, Kimberly Stevens, Brittany Evans, </w:t>
      </w:r>
      <w:proofErr w:type="spellStart"/>
      <w:r>
        <w:rPr>
          <w:rFonts w:ascii="Arial" w:hAnsi="Arial" w:cs="Arial"/>
        </w:rPr>
        <w:t>Kechena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Fleuridor</w:t>
      </w:r>
      <w:proofErr w:type="spellEnd"/>
      <w:r>
        <w:rPr>
          <w:rFonts w:ascii="Arial" w:hAnsi="Arial" w:cs="Arial"/>
        </w:rPr>
        <w:t>, Amy Beeler</w:t>
      </w:r>
      <w:r w:rsidR="00B07D0F">
        <w:rPr>
          <w:rFonts w:ascii="Arial" w:hAnsi="Arial" w:cs="Arial"/>
        </w:rPr>
        <w:t>, TalleyAnne Reeb</w:t>
      </w:r>
    </w:p>
    <w:p w14:paraId="221D1491" w14:textId="50AAD00C" w:rsidR="00A84AAD" w:rsidRDefault="00A84AAD" w:rsidP="002E2D89">
      <w:pPr>
        <w:jc w:val="both"/>
        <w:rPr>
          <w:rFonts w:ascii="Arial" w:hAnsi="Arial" w:cs="Arial"/>
        </w:rPr>
      </w:pPr>
    </w:p>
    <w:p w14:paraId="43FC403D" w14:textId="73C3DB66" w:rsidR="00A84AAD" w:rsidRDefault="006C3B1B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Previous SHAC minutes were approved by all. </w:t>
      </w:r>
    </w:p>
    <w:p w14:paraId="0D8AE82C" w14:textId="24F9A1B3" w:rsidR="00C062A7" w:rsidRDefault="00C062A7" w:rsidP="002E2D89">
      <w:pPr>
        <w:jc w:val="both"/>
        <w:rPr>
          <w:rFonts w:ascii="Arial" w:hAnsi="Arial" w:cs="Arial"/>
        </w:rPr>
      </w:pPr>
    </w:p>
    <w:p w14:paraId="17BD0EF8" w14:textId="0088CE6B" w:rsidR="00C062A7" w:rsidRPr="0030176C" w:rsidRDefault="00894CCD" w:rsidP="002E2D89">
      <w:pPr>
        <w:jc w:val="both"/>
        <w:rPr>
          <w:rFonts w:ascii="Arial" w:hAnsi="Arial" w:cs="Arial"/>
          <w:b/>
          <w:bCs/>
          <w:u w:val="single"/>
        </w:rPr>
      </w:pPr>
      <w:r w:rsidRPr="0030176C">
        <w:rPr>
          <w:rFonts w:ascii="Arial" w:hAnsi="Arial" w:cs="Arial"/>
          <w:b/>
          <w:bCs/>
          <w:u w:val="single"/>
        </w:rPr>
        <w:t>Monroe County School District</w:t>
      </w:r>
      <w:r w:rsidR="00001377" w:rsidRPr="0030176C">
        <w:rPr>
          <w:rFonts w:ascii="Arial" w:hAnsi="Arial" w:cs="Arial"/>
          <w:b/>
          <w:bCs/>
          <w:u w:val="single"/>
        </w:rPr>
        <w:t>:</w:t>
      </w:r>
    </w:p>
    <w:p w14:paraId="1B638D41" w14:textId="48CE63E6" w:rsidR="00001377" w:rsidRDefault="00001377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proofErr w:type="gramStart"/>
      <w:r>
        <w:rPr>
          <w:rFonts w:ascii="Arial" w:hAnsi="Arial" w:cs="Arial"/>
        </w:rPr>
        <w:t>were</w:t>
      </w:r>
      <w:proofErr w:type="gramEnd"/>
      <w:r>
        <w:rPr>
          <w:rFonts w:ascii="Arial" w:hAnsi="Arial" w:cs="Arial"/>
        </w:rPr>
        <w:t xml:space="preserve"> no representa</w:t>
      </w:r>
      <w:r w:rsidR="00BB05F1">
        <w:rPr>
          <w:rFonts w:ascii="Arial" w:hAnsi="Arial" w:cs="Arial"/>
        </w:rPr>
        <w:t>tive for MCSD.  Dana gave a report on working with Marissa Mea</w:t>
      </w:r>
      <w:r w:rsidR="00A06B25">
        <w:rPr>
          <w:rFonts w:ascii="Arial" w:hAnsi="Arial" w:cs="Arial"/>
        </w:rPr>
        <w:t>ns regarding the Organ Wise Program for kg to 5</w:t>
      </w:r>
      <w:r w:rsidR="00A06B25" w:rsidRPr="00A06B25">
        <w:rPr>
          <w:rFonts w:ascii="Arial" w:hAnsi="Arial" w:cs="Arial"/>
          <w:vertAlign w:val="superscript"/>
        </w:rPr>
        <w:t>th</w:t>
      </w:r>
      <w:r w:rsidR="00A06B25">
        <w:rPr>
          <w:rFonts w:ascii="Arial" w:hAnsi="Arial" w:cs="Arial"/>
        </w:rPr>
        <w:t xml:space="preserve"> grade students.  Dana provided her with</w:t>
      </w:r>
      <w:r w:rsidR="00377887">
        <w:rPr>
          <w:rFonts w:ascii="Arial" w:hAnsi="Arial" w:cs="Arial"/>
        </w:rPr>
        <w:t xml:space="preserve"> videos and information for this program.  Dana further reported that her liaison with the MCSD is Amber Aceve</w:t>
      </w:r>
      <w:r w:rsidR="00E01732">
        <w:rPr>
          <w:rFonts w:ascii="Arial" w:hAnsi="Arial" w:cs="Arial"/>
        </w:rPr>
        <w:t xml:space="preserve">do. </w:t>
      </w:r>
    </w:p>
    <w:p w14:paraId="30DB46C9" w14:textId="67374F1B" w:rsidR="0030176C" w:rsidRDefault="0030176C" w:rsidP="002E2D89">
      <w:pPr>
        <w:jc w:val="both"/>
        <w:rPr>
          <w:rFonts w:ascii="Arial" w:hAnsi="Arial" w:cs="Arial"/>
        </w:rPr>
      </w:pPr>
    </w:p>
    <w:p w14:paraId="4FE2A097" w14:textId="1B68E2C5" w:rsidR="0030176C" w:rsidRPr="0030176C" w:rsidRDefault="0030176C" w:rsidP="002E2D89">
      <w:pPr>
        <w:jc w:val="both"/>
        <w:rPr>
          <w:rFonts w:ascii="Arial" w:hAnsi="Arial" w:cs="Arial"/>
          <w:b/>
          <w:bCs/>
          <w:u w:val="single"/>
        </w:rPr>
      </w:pPr>
      <w:r w:rsidRPr="0030176C">
        <w:rPr>
          <w:rFonts w:ascii="Arial" w:hAnsi="Arial" w:cs="Arial"/>
          <w:b/>
          <w:bCs/>
          <w:u w:val="single"/>
        </w:rPr>
        <w:t>AHEC:</w:t>
      </w:r>
    </w:p>
    <w:p w14:paraId="70F3561D" w14:textId="77777777" w:rsidR="00D30C08" w:rsidRDefault="00851509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Michael reported working with the MCSD</w:t>
      </w:r>
      <w:r w:rsidR="00DD4D23">
        <w:rPr>
          <w:rFonts w:ascii="Arial" w:hAnsi="Arial" w:cs="Arial"/>
        </w:rPr>
        <w:t xml:space="preserve"> admin</w:t>
      </w:r>
      <w:r>
        <w:rPr>
          <w:rFonts w:ascii="Arial" w:hAnsi="Arial" w:cs="Arial"/>
        </w:rPr>
        <w:t xml:space="preserve"> on </w:t>
      </w:r>
      <w:r w:rsidR="00DD4D23">
        <w:rPr>
          <w:rFonts w:ascii="Arial" w:hAnsi="Arial" w:cs="Arial"/>
        </w:rPr>
        <w:t>the DOH Tobacco Free Florida Cessation Program for Teens</w:t>
      </w:r>
      <w:r w:rsidR="00D81E77">
        <w:rPr>
          <w:rFonts w:ascii="Arial" w:hAnsi="Arial" w:cs="Arial"/>
        </w:rPr>
        <w:t xml:space="preserve">.  Monroe will do a pilot project for the rest of this school year and then those outcomes will be reported to the state </w:t>
      </w:r>
      <w:r w:rsidR="00806F6C">
        <w:rPr>
          <w:rFonts w:ascii="Arial" w:hAnsi="Arial" w:cs="Arial"/>
        </w:rPr>
        <w:t>for review on if the state is going to implement and support this program throughout other counties in the State of Florida.</w:t>
      </w:r>
      <w:r w:rsidR="006C34EC">
        <w:rPr>
          <w:rFonts w:ascii="Arial" w:hAnsi="Arial" w:cs="Arial"/>
        </w:rPr>
        <w:t xml:space="preserve">  </w:t>
      </w:r>
    </w:p>
    <w:p w14:paraId="30B4C2AF" w14:textId="423B8953" w:rsidR="00E01732" w:rsidRDefault="006C34EC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AHEC School Clinics, new staff and schedules are being adjusted</w:t>
      </w:r>
      <w:r w:rsidR="00D72200">
        <w:rPr>
          <w:rFonts w:ascii="Arial" w:hAnsi="Arial" w:cs="Arial"/>
        </w:rPr>
        <w:t xml:space="preserve">.  *I will request Michael send out an updated flyer when his plan/changes are implemented. </w:t>
      </w:r>
    </w:p>
    <w:p w14:paraId="0110197C" w14:textId="162E359A" w:rsidR="00D30C08" w:rsidRDefault="00D30C08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AHEC Dental Van continues to travel though out the keys.</w:t>
      </w:r>
      <w:r w:rsidR="0017272F">
        <w:rPr>
          <w:rFonts w:ascii="Arial" w:hAnsi="Arial" w:cs="Arial"/>
        </w:rPr>
        <w:t xml:space="preserve">  He will keep SHAC up to date on changes in the program.  </w:t>
      </w:r>
    </w:p>
    <w:p w14:paraId="05CB0F3E" w14:textId="2138F5DC" w:rsidR="0017272F" w:rsidRDefault="0017272F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AHEC Dental office</w:t>
      </w:r>
      <w:r w:rsidR="00DD3CF9">
        <w:rPr>
          <w:rFonts w:ascii="Arial" w:hAnsi="Arial" w:cs="Arial"/>
        </w:rPr>
        <w:t xml:space="preserve"> is being planned to be set up in the AHEC office site in Marathon.</w:t>
      </w:r>
      <w:r w:rsidR="00262898">
        <w:rPr>
          <w:rFonts w:ascii="Arial" w:hAnsi="Arial" w:cs="Arial"/>
        </w:rPr>
        <w:t xml:space="preserve"> There are also plans to set up a medical clinic at the site also.  No final dates to open have been set. </w:t>
      </w:r>
    </w:p>
    <w:p w14:paraId="213CCC52" w14:textId="3BC4D260" w:rsidR="00262898" w:rsidRDefault="00262898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SBDSP (School Based Dental Sealant Program</w:t>
      </w:r>
      <w:r w:rsidR="00204315">
        <w:rPr>
          <w:rFonts w:ascii="Arial" w:hAnsi="Arial" w:cs="Arial"/>
        </w:rPr>
        <w:t xml:space="preserve"> 2</w:t>
      </w:r>
      <w:r w:rsidR="00204315" w:rsidRPr="00204315">
        <w:rPr>
          <w:rFonts w:ascii="Arial" w:hAnsi="Arial" w:cs="Arial"/>
          <w:vertAlign w:val="superscript"/>
        </w:rPr>
        <w:t>nd</w:t>
      </w:r>
      <w:r w:rsidR="00204315">
        <w:rPr>
          <w:rFonts w:ascii="Arial" w:hAnsi="Arial" w:cs="Arial"/>
        </w:rPr>
        <w:t xml:space="preserve"> &amp; 7</w:t>
      </w:r>
      <w:r w:rsidR="00204315" w:rsidRPr="00204315">
        <w:rPr>
          <w:rFonts w:ascii="Arial" w:hAnsi="Arial" w:cs="Arial"/>
          <w:vertAlign w:val="superscript"/>
        </w:rPr>
        <w:t>th</w:t>
      </w:r>
      <w:r w:rsidR="00204315">
        <w:rPr>
          <w:rFonts w:ascii="Arial" w:hAnsi="Arial" w:cs="Arial"/>
        </w:rPr>
        <w:t xml:space="preserve"> grades</w:t>
      </w:r>
      <w:r>
        <w:rPr>
          <w:rFonts w:ascii="Arial" w:hAnsi="Arial" w:cs="Arial"/>
        </w:rPr>
        <w:t>)</w:t>
      </w:r>
      <w:r w:rsidR="004957C9">
        <w:rPr>
          <w:rFonts w:ascii="Arial" w:hAnsi="Arial" w:cs="Arial"/>
        </w:rPr>
        <w:t xml:space="preserve"> *contracted via the FDOH-Monroe with AHEC</w:t>
      </w:r>
      <w:r w:rsidR="00204315">
        <w:rPr>
          <w:rFonts w:ascii="Arial" w:hAnsi="Arial" w:cs="Arial"/>
        </w:rPr>
        <w:t>*</w:t>
      </w:r>
      <w:r w:rsidR="004957C9">
        <w:rPr>
          <w:rFonts w:ascii="Arial" w:hAnsi="Arial" w:cs="Arial"/>
        </w:rPr>
        <w:t xml:space="preserve"> has completed their screenings</w:t>
      </w:r>
      <w:r w:rsidR="00204315">
        <w:rPr>
          <w:rFonts w:ascii="Arial" w:hAnsi="Arial" w:cs="Arial"/>
        </w:rPr>
        <w:t>, sealants, fluoride programs for this school year</w:t>
      </w:r>
      <w:r w:rsidR="00D35263">
        <w:rPr>
          <w:rFonts w:ascii="Arial" w:hAnsi="Arial" w:cs="Arial"/>
        </w:rPr>
        <w:t xml:space="preserve">.  They will plan to return to Marathon School if increase in student participation. </w:t>
      </w:r>
    </w:p>
    <w:p w14:paraId="08C787EB" w14:textId="69B5EA15" w:rsidR="006C3B1B" w:rsidRDefault="006C3B1B" w:rsidP="002E2D89">
      <w:pPr>
        <w:jc w:val="both"/>
        <w:rPr>
          <w:rFonts w:ascii="Arial" w:hAnsi="Arial" w:cs="Arial"/>
        </w:rPr>
      </w:pPr>
    </w:p>
    <w:p w14:paraId="02E20BD0" w14:textId="1B4678B9" w:rsidR="006C3B1B" w:rsidRDefault="006C3B1B" w:rsidP="002E2D89">
      <w:pPr>
        <w:jc w:val="both"/>
        <w:rPr>
          <w:rFonts w:ascii="Arial" w:hAnsi="Arial" w:cs="Arial"/>
        </w:rPr>
      </w:pPr>
      <w:r w:rsidRPr="006C3B1B">
        <w:rPr>
          <w:rFonts w:ascii="Arial" w:hAnsi="Arial" w:cs="Arial"/>
          <w:b/>
          <w:bCs/>
          <w:u w:val="single"/>
        </w:rPr>
        <w:t>SHAC MEMBERSHIP</w:t>
      </w:r>
      <w:r>
        <w:rPr>
          <w:rFonts w:ascii="Arial" w:hAnsi="Arial" w:cs="Arial"/>
        </w:rPr>
        <w:t>:</w:t>
      </w:r>
    </w:p>
    <w:p w14:paraId="79920AF9" w14:textId="0F98E151" w:rsidR="006C3B1B" w:rsidRDefault="006C3B1B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Cyna gave a report on</w:t>
      </w:r>
      <w:r w:rsidR="00BF19E7">
        <w:rPr>
          <w:rFonts w:ascii="Arial" w:hAnsi="Arial" w:cs="Arial"/>
        </w:rPr>
        <w:t xml:space="preserve"> Florida SHAC Manual</w:t>
      </w:r>
      <w:r w:rsidR="00643257">
        <w:rPr>
          <w:rFonts w:ascii="Arial" w:hAnsi="Arial" w:cs="Arial"/>
        </w:rPr>
        <w:t xml:space="preserve"> (attached to the invite)</w:t>
      </w:r>
      <w:r w:rsidR="00C8041F">
        <w:rPr>
          <w:rFonts w:ascii="Arial" w:hAnsi="Arial" w:cs="Arial"/>
        </w:rPr>
        <w:t xml:space="preserve"> and the requirements of members that should be involved in the committee.  </w:t>
      </w:r>
      <w:r w:rsidR="00643257">
        <w:rPr>
          <w:rFonts w:ascii="Arial" w:hAnsi="Arial" w:cs="Arial"/>
        </w:rPr>
        <w:t>She discussed data from FLCHARTS</w:t>
      </w:r>
      <w:r w:rsidR="00156229">
        <w:rPr>
          <w:rFonts w:ascii="Arial" w:hAnsi="Arial" w:cs="Arial"/>
        </w:rPr>
        <w:t xml:space="preserve"> </w:t>
      </w:r>
      <w:r w:rsidR="003F60D5">
        <w:rPr>
          <w:rFonts w:ascii="Arial" w:hAnsi="Arial" w:cs="Arial"/>
        </w:rPr>
        <w:t xml:space="preserve">&amp; OFFICE OF HEALTHY SCHOOLS, </w:t>
      </w:r>
      <w:r w:rsidR="00156229">
        <w:rPr>
          <w:rFonts w:ascii="Arial" w:hAnsi="Arial" w:cs="Arial"/>
        </w:rPr>
        <w:t>that ha</w:t>
      </w:r>
      <w:r w:rsidR="00221C53">
        <w:rPr>
          <w:rFonts w:ascii="Arial" w:hAnsi="Arial" w:cs="Arial"/>
        </w:rPr>
        <w:t>ve</w:t>
      </w:r>
      <w:r w:rsidR="00156229">
        <w:rPr>
          <w:rFonts w:ascii="Arial" w:hAnsi="Arial" w:cs="Arial"/>
        </w:rPr>
        <w:t xml:space="preserve"> stats for the members to review and pull items of concern </w:t>
      </w:r>
      <w:proofErr w:type="gramStart"/>
      <w:r w:rsidR="00156229">
        <w:rPr>
          <w:rFonts w:ascii="Arial" w:hAnsi="Arial" w:cs="Arial"/>
        </w:rPr>
        <w:t>off of</w:t>
      </w:r>
      <w:proofErr w:type="gramEnd"/>
      <w:r w:rsidR="00156229">
        <w:rPr>
          <w:rFonts w:ascii="Arial" w:hAnsi="Arial" w:cs="Arial"/>
        </w:rPr>
        <w:t xml:space="preserve"> that report to</w:t>
      </w:r>
      <w:r w:rsidR="00073E0E">
        <w:rPr>
          <w:rFonts w:ascii="Arial" w:hAnsi="Arial" w:cs="Arial"/>
        </w:rPr>
        <w:t xml:space="preserve"> work as a team to </w:t>
      </w:r>
      <w:r w:rsidR="003F60D5">
        <w:rPr>
          <w:rFonts w:ascii="Arial" w:hAnsi="Arial" w:cs="Arial"/>
        </w:rPr>
        <w:t>create a plan for improvement</w:t>
      </w:r>
      <w:r w:rsidR="00221C53">
        <w:rPr>
          <w:rFonts w:ascii="Arial" w:hAnsi="Arial" w:cs="Arial"/>
        </w:rPr>
        <w:t xml:space="preserve">.  She encourages current members to look at these two data sites and bring back any issues of concern.  </w:t>
      </w:r>
      <w:r w:rsidR="007769F0">
        <w:rPr>
          <w:rFonts w:ascii="Arial" w:hAnsi="Arial" w:cs="Arial"/>
        </w:rPr>
        <w:t>Further for this group to work on building community partnerships</w:t>
      </w:r>
      <w:r w:rsidR="00F9148D">
        <w:rPr>
          <w:rFonts w:ascii="Arial" w:hAnsi="Arial" w:cs="Arial"/>
        </w:rPr>
        <w:t xml:space="preserve"> we need members from the 8 sections of the SHAC plan. </w:t>
      </w:r>
    </w:p>
    <w:p w14:paraId="77088FA1" w14:textId="1E7AFDF7" w:rsidR="00B07D0F" w:rsidRDefault="00B07D0F" w:rsidP="002E2D89">
      <w:pPr>
        <w:jc w:val="both"/>
        <w:rPr>
          <w:rFonts w:ascii="Arial" w:hAnsi="Arial" w:cs="Arial"/>
        </w:rPr>
      </w:pPr>
    </w:p>
    <w:p w14:paraId="519AC72E" w14:textId="77777777" w:rsidR="00B07D0F" w:rsidRDefault="00B07D0F" w:rsidP="002E2D89">
      <w:pPr>
        <w:jc w:val="both"/>
        <w:rPr>
          <w:rFonts w:ascii="Arial" w:hAnsi="Arial" w:cs="Arial"/>
        </w:rPr>
      </w:pPr>
    </w:p>
    <w:p w14:paraId="3185A5CA" w14:textId="77777777" w:rsidR="00B07D0F" w:rsidRDefault="00B07D0F" w:rsidP="002E2D89">
      <w:pPr>
        <w:jc w:val="both"/>
        <w:rPr>
          <w:rFonts w:ascii="Arial" w:hAnsi="Arial" w:cs="Arial"/>
        </w:rPr>
      </w:pPr>
    </w:p>
    <w:p w14:paraId="07CE6FBF" w14:textId="77777777" w:rsidR="00B07D0F" w:rsidRDefault="00B07D0F" w:rsidP="002E2D89">
      <w:pPr>
        <w:jc w:val="both"/>
        <w:rPr>
          <w:rFonts w:ascii="Arial" w:hAnsi="Arial" w:cs="Arial"/>
        </w:rPr>
      </w:pPr>
    </w:p>
    <w:p w14:paraId="6F6DA48D" w14:textId="6F360E45" w:rsidR="00B07D0F" w:rsidRDefault="00B07D0F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have added a copy/paste from Florida SHAC Manual that outline Florida Statutes related to membership participation with school district and community partners. </w:t>
      </w:r>
    </w:p>
    <w:p w14:paraId="6DE6899D" w14:textId="403A4D96" w:rsidR="00B07D0F" w:rsidRDefault="00B07D0F" w:rsidP="002E2D89">
      <w:pPr>
        <w:jc w:val="both"/>
        <w:rPr>
          <w:rFonts w:ascii="Arial" w:hAnsi="Arial" w:cs="Arial"/>
        </w:rPr>
      </w:pPr>
    </w:p>
    <w:p w14:paraId="215CC3AC" w14:textId="77777777" w:rsidR="00B07D0F" w:rsidRDefault="00B07D0F" w:rsidP="00B07D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7D0F">
        <w:rPr>
          <w:rFonts w:ascii="Arial" w:hAnsi="Arial" w:cs="Arial"/>
          <w:highlight w:val="yellow"/>
        </w:rPr>
        <w:t>Each county in Florida is statutorily mandated (Section 381.0056, Florida Statutes) to establish and maintain a SHAC. As of July 1, 2006, membership must include representatives from all eight component areas of the Coordinated School Health Model as identified by the Centers for Disease Prevention and Control (CDC</w:t>
      </w:r>
    </w:p>
    <w:p w14:paraId="1874E895" w14:textId="580B62C9" w:rsidR="007305AA" w:rsidRDefault="007305AA" w:rsidP="002E2D89">
      <w:pPr>
        <w:jc w:val="both"/>
        <w:rPr>
          <w:rFonts w:ascii="Arial" w:hAnsi="Arial" w:cs="Arial"/>
        </w:rPr>
      </w:pPr>
    </w:p>
    <w:p w14:paraId="47D99DDF" w14:textId="41AEC2B2" w:rsidR="007305AA" w:rsidRDefault="007305AA" w:rsidP="002E2D89">
      <w:pPr>
        <w:jc w:val="both"/>
        <w:rPr>
          <w:rFonts w:ascii="Arial" w:hAnsi="Arial" w:cs="Arial"/>
          <w:b/>
          <w:bCs/>
          <w:u w:val="single"/>
        </w:rPr>
      </w:pPr>
      <w:r w:rsidRPr="007305AA">
        <w:rPr>
          <w:rFonts w:ascii="Arial" w:hAnsi="Arial" w:cs="Arial"/>
          <w:b/>
          <w:bCs/>
          <w:u w:val="single"/>
        </w:rPr>
        <w:t>FDOH-Monroe:</w:t>
      </w:r>
    </w:p>
    <w:p w14:paraId="68700A8B" w14:textId="0B0F0E9D" w:rsidR="007305AA" w:rsidRDefault="000654C8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FDOH-Monroe Tobacco Program </w:t>
      </w:r>
      <w:r w:rsidR="003D53CD">
        <w:rPr>
          <w:rFonts w:ascii="Arial" w:hAnsi="Arial" w:cs="Arial"/>
        </w:rPr>
        <w:t>Specialist- Kimberly Stevens presented a power point on Electronic Vapor Products (EVP)</w:t>
      </w:r>
      <w:r w:rsidR="004C0657">
        <w:rPr>
          <w:rFonts w:ascii="Arial" w:hAnsi="Arial" w:cs="Arial"/>
        </w:rPr>
        <w:t xml:space="preserve"> usage in middle</w:t>
      </w:r>
      <w:r w:rsidR="00754507">
        <w:rPr>
          <w:rFonts w:ascii="Arial" w:hAnsi="Arial" w:cs="Arial"/>
        </w:rPr>
        <w:t>/high school students</w:t>
      </w:r>
      <w:r w:rsidR="009037D7">
        <w:rPr>
          <w:rFonts w:ascii="Arial" w:hAnsi="Arial" w:cs="Arial"/>
        </w:rPr>
        <w:t xml:space="preserve">. </w:t>
      </w:r>
      <w:r w:rsidR="004C0657">
        <w:rPr>
          <w:rFonts w:ascii="Arial" w:hAnsi="Arial" w:cs="Arial"/>
        </w:rPr>
        <w:t>Her recommendati</w:t>
      </w:r>
      <w:r w:rsidR="00754507">
        <w:rPr>
          <w:rFonts w:ascii="Arial" w:hAnsi="Arial" w:cs="Arial"/>
        </w:rPr>
        <w:t>ons to decrease these stati</w:t>
      </w:r>
      <w:r w:rsidR="00DA54AC">
        <w:rPr>
          <w:rFonts w:ascii="Arial" w:hAnsi="Arial" w:cs="Arial"/>
        </w:rPr>
        <w:t xml:space="preserve">stics </w:t>
      </w:r>
      <w:proofErr w:type="gramStart"/>
      <w:r w:rsidR="00DA54AC">
        <w:rPr>
          <w:rFonts w:ascii="Arial" w:hAnsi="Arial" w:cs="Arial"/>
        </w:rPr>
        <w:t>was have</w:t>
      </w:r>
      <w:proofErr w:type="gramEnd"/>
      <w:r w:rsidR="00DA54AC">
        <w:rPr>
          <w:rFonts w:ascii="Arial" w:hAnsi="Arial" w:cs="Arial"/>
        </w:rPr>
        <w:t xml:space="preserve"> policy and enforce, air quality</w:t>
      </w:r>
      <w:r w:rsidR="000011D7">
        <w:rPr>
          <w:rFonts w:ascii="Arial" w:hAnsi="Arial" w:cs="Arial"/>
        </w:rPr>
        <w:t xml:space="preserve">/vape detectors.  Her </w:t>
      </w:r>
      <w:r w:rsidR="00E648B7">
        <w:rPr>
          <w:rFonts w:ascii="Arial" w:hAnsi="Arial" w:cs="Arial"/>
        </w:rPr>
        <w:t>challenges have been</w:t>
      </w:r>
      <w:r w:rsidR="001D7DA6">
        <w:rPr>
          <w:rFonts w:ascii="Arial" w:hAnsi="Arial" w:cs="Arial"/>
        </w:rPr>
        <w:t xml:space="preserve"> connecting with school district representatives to </w:t>
      </w:r>
      <w:r w:rsidR="00550AB5">
        <w:rPr>
          <w:rFonts w:ascii="Arial" w:hAnsi="Arial" w:cs="Arial"/>
        </w:rPr>
        <w:t xml:space="preserve">discuss and </w:t>
      </w:r>
      <w:r w:rsidR="001D7DA6">
        <w:rPr>
          <w:rFonts w:ascii="Arial" w:hAnsi="Arial" w:cs="Arial"/>
        </w:rPr>
        <w:t xml:space="preserve">establish a plan.  </w:t>
      </w:r>
      <w:r w:rsidR="009037D7">
        <w:rPr>
          <w:rFonts w:ascii="Arial" w:hAnsi="Arial" w:cs="Arial"/>
        </w:rPr>
        <w:t xml:space="preserve">She is also over the SWAT (Students Working Against Tobacco) </w:t>
      </w:r>
      <w:r w:rsidR="004C0657">
        <w:rPr>
          <w:rFonts w:ascii="Arial" w:hAnsi="Arial" w:cs="Arial"/>
        </w:rPr>
        <w:t xml:space="preserve">Program in the school setting and mentioned that </w:t>
      </w:r>
      <w:r w:rsidR="00550AB5">
        <w:rPr>
          <w:rFonts w:ascii="Arial" w:hAnsi="Arial" w:cs="Arial"/>
        </w:rPr>
        <w:t>today</w:t>
      </w:r>
      <w:r w:rsidR="00BA2D6B">
        <w:rPr>
          <w:rFonts w:ascii="Arial" w:hAnsi="Arial" w:cs="Arial"/>
        </w:rPr>
        <w:t xml:space="preserve"> the KWHS group is meeting to discuss</w:t>
      </w:r>
      <w:r w:rsidR="00D61CD7">
        <w:rPr>
          <w:rFonts w:ascii="Arial" w:hAnsi="Arial" w:cs="Arial"/>
        </w:rPr>
        <w:t xml:space="preserve"> ways to decrease tobacco use for students. </w:t>
      </w:r>
    </w:p>
    <w:p w14:paraId="5BB04BDD" w14:textId="38FAC59F" w:rsidR="00D61CD7" w:rsidRDefault="00D61CD7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TalleyAnne gave a report that current </w:t>
      </w:r>
      <w:r w:rsidR="00DD30EF">
        <w:rPr>
          <w:rFonts w:ascii="Arial" w:hAnsi="Arial" w:cs="Arial"/>
        </w:rPr>
        <w:t>FDOH-Monroe Health Administrator is retiring at the end of March</w:t>
      </w:r>
      <w:r w:rsidR="00B3364C">
        <w:rPr>
          <w:rFonts w:ascii="Arial" w:hAnsi="Arial" w:cs="Arial"/>
        </w:rPr>
        <w:t xml:space="preserve"> and Dr. Carla Fry is currently in the position with Mr. Eadie, for mentoring </w:t>
      </w:r>
      <w:r w:rsidR="00F56F84">
        <w:rPr>
          <w:rFonts w:ascii="Arial" w:hAnsi="Arial" w:cs="Arial"/>
        </w:rPr>
        <w:t>before she takes over when he retires. Also staffing at the health department is</w:t>
      </w:r>
      <w:r w:rsidR="004E1208">
        <w:rPr>
          <w:rFonts w:ascii="Arial" w:hAnsi="Arial" w:cs="Arial"/>
        </w:rPr>
        <w:t xml:space="preserve"> at par and a new APRN is being hired for the Marathon clinic (RIC).  </w:t>
      </w:r>
    </w:p>
    <w:p w14:paraId="077C44F9" w14:textId="456EC0A0" w:rsidR="004E1208" w:rsidRDefault="004E1208" w:rsidP="002E2D89">
      <w:pPr>
        <w:jc w:val="both"/>
        <w:rPr>
          <w:rFonts w:ascii="Arial" w:hAnsi="Arial" w:cs="Arial"/>
        </w:rPr>
      </w:pPr>
    </w:p>
    <w:p w14:paraId="44E08E7F" w14:textId="0F905D77" w:rsidR="004E1208" w:rsidRPr="004E1208" w:rsidRDefault="004E1208" w:rsidP="002E2D89">
      <w:pPr>
        <w:jc w:val="both"/>
        <w:rPr>
          <w:rFonts w:ascii="Arial" w:hAnsi="Arial" w:cs="Arial"/>
          <w:b/>
          <w:bCs/>
          <w:u w:val="single"/>
        </w:rPr>
      </w:pPr>
      <w:r w:rsidRPr="004E1208">
        <w:rPr>
          <w:rFonts w:ascii="Arial" w:hAnsi="Arial" w:cs="Arial"/>
          <w:b/>
          <w:bCs/>
          <w:u w:val="single"/>
        </w:rPr>
        <w:t>HEADSTART:</w:t>
      </w:r>
    </w:p>
    <w:p w14:paraId="2BEA7004" w14:textId="474311FB" w:rsidR="004E1208" w:rsidRDefault="004E1208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Ashley R</w:t>
      </w:r>
      <w:r w:rsidR="00003FDF">
        <w:rPr>
          <w:rFonts w:ascii="Arial" w:hAnsi="Arial" w:cs="Arial"/>
        </w:rPr>
        <w:t xml:space="preserve">avelo gave a report that they just completed their federal review with flying colors and no findings of concerns or deficiencies.  </w:t>
      </w:r>
      <w:r w:rsidR="00C92F83">
        <w:rPr>
          <w:rFonts w:ascii="Arial" w:hAnsi="Arial" w:cs="Arial"/>
        </w:rPr>
        <w:t>The program is currently full and open enrollment</w:t>
      </w:r>
      <w:r w:rsidR="002A385F">
        <w:rPr>
          <w:rFonts w:ascii="Arial" w:hAnsi="Arial" w:cs="Arial"/>
        </w:rPr>
        <w:t xml:space="preserve"> for next school year starts in April. </w:t>
      </w:r>
    </w:p>
    <w:p w14:paraId="7315A85E" w14:textId="20E9045A" w:rsidR="002A385F" w:rsidRDefault="002A385F" w:rsidP="002E2D89">
      <w:pPr>
        <w:jc w:val="both"/>
        <w:rPr>
          <w:rFonts w:ascii="Arial" w:hAnsi="Arial" w:cs="Arial"/>
        </w:rPr>
      </w:pPr>
    </w:p>
    <w:p w14:paraId="2658C13F" w14:textId="1FB5AAA1" w:rsidR="002A385F" w:rsidRPr="00176005" w:rsidRDefault="00176005" w:rsidP="002E2D89">
      <w:pPr>
        <w:jc w:val="both"/>
        <w:rPr>
          <w:rFonts w:ascii="Arial" w:hAnsi="Arial" w:cs="Arial"/>
          <w:b/>
          <w:bCs/>
          <w:u w:val="single"/>
        </w:rPr>
      </w:pPr>
      <w:r w:rsidRPr="00176005">
        <w:rPr>
          <w:rFonts w:ascii="Arial" w:hAnsi="Arial" w:cs="Arial"/>
          <w:b/>
          <w:bCs/>
          <w:u w:val="single"/>
        </w:rPr>
        <w:t>NEXT MEETING:</w:t>
      </w:r>
    </w:p>
    <w:p w14:paraId="48E39815" w14:textId="4C56E65B" w:rsidR="00176005" w:rsidRDefault="004C5B4F" w:rsidP="002E2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5/2/23 2PM *the first Tuesday of each quarter.</w:t>
      </w:r>
      <w:r w:rsidR="008E2249">
        <w:rPr>
          <w:rFonts w:ascii="Arial" w:hAnsi="Arial" w:cs="Arial"/>
        </w:rPr>
        <w:t xml:space="preserve">  Cyna will send out invites closer to the date of the meeting. </w:t>
      </w:r>
    </w:p>
    <w:p w14:paraId="29E1BD9B" w14:textId="54339A01" w:rsidR="002E2D89" w:rsidRDefault="002E2D89" w:rsidP="002E2D89">
      <w:pPr>
        <w:jc w:val="both"/>
        <w:rPr>
          <w:rFonts w:ascii="Arial" w:hAnsi="Arial" w:cs="Arial"/>
        </w:rPr>
      </w:pPr>
    </w:p>
    <w:p w14:paraId="5AA80921" w14:textId="77777777" w:rsidR="002E2D89" w:rsidRDefault="002E2D89" w:rsidP="002E2D89">
      <w:pPr>
        <w:jc w:val="both"/>
        <w:rPr>
          <w:rFonts w:ascii="Arial" w:hAnsi="Arial" w:cs="Arial"/>
        </w:rPr>
      </w:pPr>
    </w:p>
    <w:p w14:paraId="0C4D9AA6" w14:textId="18327F90" w:rsidR="002E2D89" w:rsidRDefault="002E2D89" w:rsidP="002E2D89">
      <w:pPr>
        <w:jc w:val="both"/>
        <w:rPr>
          <w:rFonts w:ascii="Arial" w:hAnsi="Arial" w:cs="Arial"/>
        </w:rPr>
      </w:pPr>
    </w:p>
    <w:p w14:paraId="33E15677" w14:textId="66BEEC78" w:rsidR="00B07D0F" w:rsidRDefault="00B07D0F" w:rsidP="002E2D89">
      <w:pPr>
        <w:jc w:val="both"/>
      </w:pPr>
    </w:p>
    <w:p w14:paraId="45829E3F" w14:textId="3EFDAAE2" w:rsidR="00B07D0F" w:rsidRDefault="00B07D0F" w:rsidP="002E2D89">
      <w:pPr>
        <w:jc w:val="both"/>
      </w:pPr>
    </w:p>
    <w:p w14:paraId="24916B55" w14:textId="79CF5D70" w:rsidR="00B07D0F" w:rsidRDefault="00B07D0F" w:rsidP="002E2D89">
      <w:pPr>
        <w:jc w:val="both"/>
      </w:pPr>
    </w:p>
    <w:p w14:paraId="23408F6B" w14:textId="7ECACDEA" w:rsidR="00B07D0F" w:rsidRDefault="00B07D0F" w:rsidP="002E2D89">
      <w:pPr>
        <w:jc w:val="both"/>
      </w:pPr>
    </w:p>
    <w:p w14:paraId="454A863D" w14:textId="570CB24B" w:rsidR="00B07D0F" w:rsidRDefault="00B07D0F" w:rsidP="002E2D89">
      <w:pPr>
        <w:jc w:val="both"/>
      </w:pPr>
    </w:p>
    <w:p w14:paraId="1D20C2D0" w14:textId="0CDE57B1" w:rsidR="00B07D0F" w:rsidRDefault="00B07D0F" w:rsidP="002E2D89">
      <w:pPr>
        <w:jc w:val="both"/>
      </w:pPr>
    </w:p>
    <w:p w14:paraId="48D6E8A2" w14:textId="77A765B1" w:rsidR="00B07D0F" w:rsidRDefault="00B07D0F" w:rsidP="002E2D89">
      <w:pPr>
        <w:jc w:val="both"/>
      </w:pPr>
    </w:p>
    <w:p w14:paraId="6BF52525" w14:textId="369EE15F" w:rsidR="00B07D0F" w:rsidRDefault="00B07D0F" w:rsidP="002E2D89">
      <w:pPr>
        <w:jc w:val="both"/>
      </w:pPr>
    </w:p>
    <w:p w14:paraId="0838C6C4" w14:textId="052E0B19" w:rsidR="00B07D0F" w:rsidRDefault="00B07D0F" w:rsidP="002E2D89">
      <w:pPr>
        <w:jc w:val="both"/>
      </w:pPr>
    </w:p>
    <w:p w14:paraId="526C72E8" w14:textId="25810A4C" w:rsidR="00B07D0F" w:rsidRDefault="00B07D0F" w:rsidP="002E2D89">
      <w:pPr>
        <w:jc w:val="both"/>
      </w:pPr>
    </w:p>
    <w:p w14:paraId="6274BB2E" w14:textId="333DCF0B" w:rsidR="00B07D0F" w:rsidRDefault="00B07D0F" w:rsidP="002E2D89">
      <w:pPr>
        <w:jc w:val="both"/>
      </w:pPr>
    </w:p>
    <w:p w14:paraId="653CB215" w14:textId="6488CEB5" w:rsidR="00B07D0F" w:rsidRDefault="00B07D0F" w:rsidP="002E2D89">
      <w:pPr>
        <w:jc w:val="both"/>
      </w:pPr>
    </w:p>
    <w:p w14:paraId="6F6ED1FD" w14:textId="097AC7C1" w:rsidR="00B07D0F" w:rsidRDefault="00B07D0F" w:rsidP="002E2D89">
      <w:pPr>
        <w:jc w:val="both"/>
      </w:pPr>
    </w:p>
    <w:p w14:paraId="464DFFDE" w14:textId="395DCFCD" w:rsidR="00B07D0F" w:rsidRDefault="00B07D0F" w:rsidP="002E2D89">
      <w:pPr>
        <w:jc w:val="both"/>
      </w:pPr>
    </w:p>
    <w:p w14:paraId="5EF9B161" w14:textId="2C16C223" w:rsidR="00B07D0F" w:rsidRDefault="00B07D0F" w:rsidP="002E2D89">
      <w:pPr>
        <w:jc w:val="both"/>
      </w:pPr>
    </w:p>
    <w:p w14:paraId="002281C6" w14:textId="46D9403A" w:rsidR="00B07D0F" w:rsidRDefault="00B07D0F" w:rsidP="002E2D89">
      <w:pPr>
        <w:jc w:val="both"/>
      </w:pPr>
    </w:p>
    <w:p w14:paraId="1781CCDD" w14:textId="699CE957" w:rsidR="00B07D0F" w:rsidRDefault="00B07D0F" w:rsidP="002E2D89">
      <w:pPr>
        <w:jc w:val="both"/>
      </w:pPr>
    </w:p>
    <w:p w14:paraId="43B08B24" w14:textId="66D6CA6E" w:rsidR="00B07D0F" w:rsidRDefault="00B07D0F" w:rsidP="002E2D89">
      <w:pPr>
        <w:jc w:val="both"/>
      </w:pPr>
    </w:p>
    <w:p w14:paraId="5920BC72" w14:textId="57EA3D20" w:rsidR="00B07D0F" w:rsidRDefault="00B07D0F" w:rsidP="002E2D89">
      <w:pPr>
        <w:jc w:val="both"/>
      </w:pPr>
    </w:p>
    <w:p w14:paraId="5037DB0D" w14:textId="09DB672E" w:rsidR="00B07D0F" w:rsidRDefault="00B07D0F" w:rsidP="002E2D89">
      <w:pPr>
        <w:jc w:val="both"/>
      </w:pPr>
    </w:p>
    <w:p w14:paraId="411200F0" w14:textId="6ABADDFD" w:rsidR="00B07D0F" w:rsidRDefault="00B07D0F" w:rsidP="002E2D89">
      <w:pPr>
        <w:jc w:val="both"/>
      </w:pPr>
    </w:p>
    <w:p w14:paraId="1DE314D8" w14:textId="2BA36575" w:rsidR="00B07D0F" w:rsidRDefault="00B07D0F" w:rsidP="002E2D89">
      <w:pPr>
        <w:jc w:val="both"/>
      </w:pPr>
    </w:p>
    <w:p w14:paraId="3677FBD1" w14:textId="34045140" w:rsidR="00B07D0F" w:rsidRDefault="00B07D0F" w:rsidP="002E2D89">
      <w:pPr>
        <w:jc w:val="both"/>
      </w:pPr>
    </w:p>
    <w:p w14:paraId="3F6EDEFF" w14:textId="77777777" w:rsidR="00B07D0F" w:rsidRDefault="00B07D0F" w:rsidP="00B07D0F">
      <w:pPr>
        <w:ind w:left="6480" w:hanging="6660"/>
        <w:jc w:val="center"/>
        <w:rPr>
          <w:rFonts w:ascii="Tahoma" w:hAnsi="Tahoma" w:cs="Tahoma"/>
          <w:b/>
          <w:color w:val="0000FF"/>
          <w:sz w:val="28"/>
          <w:szCs w:val="28"/>
        </w:rPr>
      </w:pPr>
      <w:r w:rsidRPr="004554FC">
        <w:rPr>
          <w:b/>
          <w:noProof/>
        </w:rPr>
        <w:drawing>
          <wp:inline distT="0" distB="0" distL="0" distR="0" wp14:anchorId="20CD178B" wp14:editId="770CFE51">
            <wp:extent cx="704850" cy="895350"/>
            <wp:effectExtent l="0" t="0" r="0" b="0"/>
            <wp:docPr id="1" name="Picture 1" descr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B594" w14:textId="77777777" w:rsidR="00B07D0F" w:rsidRPr="00B36061" w:rsidRDefault="00B07D0F" w:rsidP="00B07D0F">
      <w:pPr>
        <w:jc w:val="center"/>
        <w:rPr>
          <w:rFonts w:ascii="Arial" w:hAnsi="Arial" w:cs="Arial"/>
          <w:sz w:val="40"/>
          <w:szCs w:val="40"/>
        </w:rPr>
      </w:pPr>
      <w:r w:rsidRPr="00B36061">
        <w:rPr>
          <w:rFonts w:ascii="Arial" w:hAnsi="Arial" w:cs="Arial"/>
          <w:sz w:val="40"/>
          <w:szCs w:val="40"/>
        </w:rPr>
        <w:t>Monroe County School District</w:t>
      </w:r>
    </w:p>
    <w:p w14:paraId="5ADBB98B" w14:textId="77777777" w:rsidR="00B07D0F" w:rsidRPr="00B36061" w:rsidRDefault="00B07D0F" w:rsidP="00B07D0F">
      <w:pPr>
        <w:jc w:val="center"/>
        <w:rPr>
          <w:rFonts w:ascii="Arial" w:hAnsi="Arial" w:cs="Arial"/>
          <w:b/>
          <w:sz w:val="40"/>
          <w:szCs w:val="40"/>
        </w:rPr>
      </w:pPr>
      <w:r w:rsidRPr="00B36061">
        <w:rPr>
          <w:rFonts w:ascii="Arial" w:hAnsi="Arial" w:cs="Arial"/>
          <w:b/>
          <w:sz w:val="40"/>
          <w:szCs w:val="40"/>
        </w:rPr>
        <w:t xml:space="preserve">School Health Advisory </w:t>
      </w:r>
      <w:r>
        <w:rPr>
          <w:rFonts w:ascii="Arial" w:hAnsi="Arial" w:cs="Arial"/>
          <w:b/>
          <w:sz w:val="40"/>
          <w:szCs w:val="40"/>
        </w:rPr>
        <w:t>Committee</w:t>
      </w:r>
    </w:p>
    <w:p w14:paraId="3A69EDFA" w14:textId="77777777" w:rsidR="00B07D0F" w:rsidRPr="00427064" w:rsidRDefault="00B07D0F" w:rsidP="00B07D0F">
      <w:pPr>
        <w:ind w:left="6480" w:firstLine="720"/>
        <w:jc w:val="center"/>
        <w:rPr>
          <w:rFonts w:ascii="Tahoma" w:hAnsi="Tahoma" w:cs="Tahoma"/>
          <w:b/>
          <w:color w:val="0000FF"/>
        </w:rPr>
      </w:pPr>
    </w:p>
    <w:p w14:paraId="0CDB598E" w14:textId="77777777" w:rsidR="00B07D0F" w:rsidRPr="00427064" w:rsidRDefault="00B07D0F" w:rsidP="00B07D0F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>Monroe County School District</w:t>
      </w:r>
    </w:p>
    <w:p w14:paraId="560745DF" w14:textId="77777777" w:rsidR="00B07D0F" w:rsidRPr="00427064" w:rsidRDefault="00B07D0F" w:rsidP="00B07D0F">
      <w:pPr>
        <w:jc w:val="center"/>
        <w:rPr>
          <w:rFonts w:ascii="Tahoma" w:hAnsi="Tahoma" w:cs="Tahoma"/>
          <w:b/>
        </w:rPr>
      </w:pPr>
      <w:r w:rsidRPr="00427064">
        <w:rPr>
          <w:rFonts w:ascii="Tahoma" w:hAnsi="Tahoma" w:cs="Tahoma"/>
          <w:b/>
        </w:rPr>
        <w:t xml:space="preserve">School Health Advisory </w:t>
      </w:r>
      <w:r>
        <w:rPr>
          <w:rFonts w:ascii="Tahoma" w:hAnsi="Tahoma" w:cs="Tahoma"/>
          <w:b/>
        </w:rPr>
        <w:t>Committee</w:t>
      </w:r>
    </w:p>
    <w:p w14:paraId="70105912" w14:textId="77777777" w:rsidR="00B07D0F" w:rsidRDefault="00B07D0F" w:rsidP="00B07D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Virtual Teams Meeting</w:t>
      </w:r>
    </w:p>
    <w:p w14:paraId="3E35F84E" w14:textId="77777777" w:rsidR="00B07D0F" w:rsidRDefault="00B07D0F" w:rsidP="00B07D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March 7, 2023</w:t>
      </w:r>
    </w:p>
    <w:p w14:paraId="3783B06A" w14:textId="77777777" w:rsidR="00B07D0F" w:rsidRPr="00427064" w:rsidRDefault="00B07D0F" w:rsidP="00B07D0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2:00-3:00 PM</w:t>
      </w:r>
    </w:p>
    <w:p w14:paraId="52139172" w14:textId="77777777" w:rsidR="00B07D0F" w:rsidRDefault="00B07D0F" w:rsidP="00B07D0F">
      <w:pPr>
        <w:rPr>
          <w:rFonts w:ascii="Tahoma" w:hAnsi="Tahoma" w:cs="Tahoma"/>
          <w:b/>
          <w:color w:val="0000FF"/>
          <w:sz w:val="32"/>
          <w:szCs w:val="32"/>
        </w:rPr>
      </w:pPr>
    </w:p>
    <w:p w14:paraId="53BFB26E" w14:textId="77777777" w:rsidR="00B07D0F" w:rsidRDefault="00B07D0F" w:rsidP="00B07D0F">
      <w:pPr>
        <w:rPr>
          <w:rFonts w:ascii="Tahoma" w:hAnsi="Tahoma" w:cs="Tahoma"/>
          <w:b/>
          <w:color w:val="0000FF"/>
          <w:sz w:val="32"/>
          <w:szCs w:val="32"/>
        </w:rPr>
      </w:pPr>
    </w:p>
    <w:p w14:paraId="7C2D1500" w14:textId="77777777" w:rsidR="00B07D0F" w:rsidRPr="00924D38" w:rsidRDefault="00B07D0F" w:rsidP="00B07D0F">
      <w:pPr>
        <w:rPr>
          <w:rFonts w:ascii="Cambria" w:hAnsi="Cambria" w:cs="Tahoma"/>
        </w:rPr>
      </w:pPr>
    </w:p>
    <w:p w14:paraId="688BA88B" w14:textId="77777777" w:rsidR="00B07D0F" w:rsidRPr="00D15FC6" w:rsidRDefault="00B07D0F" w:rsidP="00B07D0F">
      <w:pPr>
        <w:rPr>
          <w:rFonts w:ascii="Cambria" w:hAnsi="Cambria" w:cs="Tahoma"/>
        </w:rPr>
      </w:pPr>
      <w:r>
        <w:rPr>
          <w:rFonts w:ascii="Cambria" w:hAnsi="Cambria" w:cs="Tahoma"/>
        </w:rPr>
        <w:t>2</w:t>
      </w:r>
      <w:r w:rsidRPr="00924D38">
        <w:rPr>
          <w:rFonts w:ascii="Cambria" w:hAnsi="Cambria" w:cs="Tahoma"/>
        </w:rPr>
        <w:t xml:space="preserve">:00 </w:t>
      </w:r>
      <w:r w:rsidRPr="00924D38">
        <w:rPr>
          <w:rFonts w:ascii="Cambria" w:hAnsi="Cambria" w:cs="Tahoma"/>
        </w:rPr>
        <w:tab/>
      </w:r>
      <w:r w:rsidRPr="00924D38">
        <w:rPr>
          <w:rFonts w:ascii="Cambria" w:hAnsi="Cambria" w:cs="Tahoma"/>
        </w:rPr>
        <w:tab/>
        <w:t>Welcome</w:t>
      </w:r>
      <w:r>
        <w:rPr>
          <w:rFonts w:ascii="Cambria" w:hAnsi="Cambria" w:cs="Tahoma"/>
        </w:rPr>
        <w:t xml:space="preserve"> and Introductions</w:t>
      </w:r>
    </w:p>
    <w:p w14:paraId="50CDCCF6" w14:textId="77777777" w:rsidR="00B07D0F" w:rsidRDefault="00B07D0F" w:rsidP="00B07D0F">
      <w:pPr>
        <w:rPr>
          <w:rFonts w:ascii="Cambria" w:hAnsi="Cambria" w:cs="Tahoma"/>
        </w:rPr>
      </w:pPr>
    </w:p>
    <w:p w14:paraId="023CEBDD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2:05</w:t>
      </w:r>
      <w:r>
        <w:rPr>
          <w:rFonts w:ascii="Cambria" w:hAnsi="Cambria" w:cs="Tahoma"/>
        </w:rPr>
        <w:tab/>
        <w:t xml:space="preserve">Update from School District </w:t>
      </w:r>
    </w:p>
    <w:p w14:paraId="76311F60" w14:textId="77777777" w:rsidR="00B07D0F" w:rsidRDefault="00B07D0F" w:rsidP="00B07D0F">
      <w:pPr>
        <w:ind w:left="1440" w:hanging="1440"/>
        <w:rPr>
          <w:rFonts w:ascii="Cambria" w:hAnsi="Cambria" w:cs="Tahoma"/>
        </w:rPr>
      </w:pPr>
    </w:p>
    <w:p w14:paraId="558D9884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2:10</w:t>
      </w:r>
      <w:r>
        <w:rPr>
          <w:rFonts w:ascii="Cambria" w:hAnsi="Cambria" w:cs="Tahoma"/>
        </w:rPr>
        <w:tab/>
        <w:t>AHEC update</w:t>
      </w:r>
    </w:p>
    <w:p w14:paraId="3420ED6D" w14:textId="77777777" w:rsidR="00B07D0F" w:rsidRDefault="00B07D0F" w:rsidP="00B07D0F">
      <w:pPr>
        <w:ind w:left="1440" w:hanging="1440"/>
        <w:rPr>
          <w:rFonts w:ascii="Cambria" w:hAnsi="Cambria" w:cs="Tahoma"/>
        </w:rPr>
      </w:pPr>
    </w:p>
    <w:p w14:paraId="6E413088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2:15</w:t>
      </w:r>
      <w:r>
        <w:rPr>
          <w:rFonts w:ascii="Cambria" w:hAnsi="Cambria" w:cs="Tahoma"/>
        </w:rPr>
        <w:tab/>
        <w:t>What is a SHAC? Discussion</w:t>
      </w:r>
    </w:p>
    <w:p w14:paraId="55EFCB9D" w14:textId="77777777" w:rsidR="00B07D0F" w:rsidRDefault="00B07D0F" w:rsidP="00B07D0F">
      <w:pPr>
        <w:ind w:left="1440" w:hanging="1440"/>
        <w:rPr>
          <w:rFonts w:ascii="Cambria" w:hAnsi="Cambria" w:cs="Tahoma"/>
        </w:rPr>
      </w:pPr>
    </w:p>
    <w:p w14:paraId="6B6329C3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2:35</w:t>
      </w:r>
      <w:r w:rsidRPr="00924D38">
        <w:rPr>
          <w:rFonts w:ascii="Cambria" w:hAnsi="Cambria" w:cs="Tahoma"/>
        </w:rPr>
        <w:tab/>
      </w:r>
      <w:r>
        <w:rPr>
          <w:rFonts w:ascii="Cambria" w:hAnsi="Cambria" w:cs="Tahoma"/>
        </w:rPr>
        <w:t>Health Department Updates</w:t>
      </w:r>
    </w:p>
    <w:p w14:paraId="564614FA" w14:textId="77777777" w:rsidR="00B07D0F" w:rsidRDefault="00B07D0F" w:rsidP="00B07D0F">
      <w:pPr>
        <w:ind w:left="2160"/>
        <w:rPr>
          <w:rFonts w:ascii="Cambria" w:hAnsi="Cambria" w:cs="Tahoma"/>
        </w:rPr>
      </w:pPr>
      <w:r>
        <w:rPr>
          <w:color w:val="000000"/>
        </w:rPr>
        <w:t xml:space="preserve">Kimberly Stevens - Tobacco Prevention Program </w:t>
      </w:r>
    </w:p>
    <w:p w14:paraId="599F8D77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ab/>
      </w:r>
    </w:p>
    <w:p w14:paraId="5902F57B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 xml:space="preserve">2:45 </w:t>
      </w:r>
      <w:r>
        <w:rPr>
          <w:rFonts w:ascii="Cambria" w:hAnsi="Cambria" w:cs="Tahoma"/>
        </w:rPr>
        <w:tab/>
        <w:t xml:space="preserve">Monroe County Head start Update                            </w:t>
      </w:r>
    </w:p>
    <w:p w14:paraId="6190550F" w14:textId="77777777" w:rsidR="00B07D0F" w:rsidRDefault="00B07D0F" w:rsidP="00B07D0F">
      <w:pPr>
        <w:rPr>
          <w:rFonts w:ascii="Cambria" w:hAnsi="Cambria" w:cs="Tahoma"/>
        </w:rPr>
      </w:pPr>
    </w:p>
    <w:p w14:paraId="791C176F" w14:textId="77777777" w:rsidR="00B07D0F" w:rsidRDefault="00B07D0F" w:rsidP="00B07D0F">
      <w:pPr>
        <w:ind w:left="1440" w:hanging="1440"/>
        <w:rPr>
          <w:rFonts w:ascii="Cambria" w:hAnsi="Cambria" w:cs="Tahoma"/>
        </w:rPr>
      </w:pPr>
      <w:r>
        <w:rPr>
          <w:rFonts w:ascii="Cambria" w:hAnsi="Cambria" w:cs="Tahoma"/>
        </w:rPr>
        <w:t>Adjourn</w:t>
      </w:r>
    </w:p>
    <w:p w14:paraId="45BBE83F" w14:textId="77777777" w:rsidR="00B07D0F" w:rsidRDefault="00B07D0F" w:rsidP="00B07D0F">
      <w:pPr>
        <w:ind w:left="1440" w:hanging="1440"/>
        <w:rPr>
          <w:rFonts w:ascii="Cambria" w:hAnsi="Cambria" w:cs="Tahoma"/>
        </w:rPr>
      </w:pPr>
    </w:p>
    <w:p w14:paraId="54C99A84" w14:textId="77777777" w:rsidR="00B07D0F" w:rsidRDefault="00B07D0F" w:rsidP="00B07D0F">
      <w:pPr>
        <w:ind w:left="1440" w:hanging="1440"/>
        <w:rPr>
          <w:rFonts w:ascii="Cambria" w:hAnsi="Cambria" w:cs="Tahoma"/>
        </w:rPr>
      </w:pPr>
    </w:p>
    <w:p w14:paraId="5539ADCB" w14:textId="77777777" w:rsidR="00B07D0F" w:rsidRDefault="00B07D0F" w:rsidP="00B07D0F">
      <w:pPr>
        <w:ind w:left="1440" w:hanging="1440"/>
        <w:jc w:val="center"/>
        <w:rPr>
          <w:rFonts w:ascii="Cambria" w:hAnsi="Cambria" w:cs="Tahoma"/>
        </w:rPr>
      </w:pPr>
    </w:p>
    <w:p w14:paraId="7F0833C0" w14:textId="77777777" w:rsidR="00B07D0F" w:rsidRDefault="00B07D0F" w:rsidP="002E2D89">
      <w:pPr>
        <w:jc w:val="both"/>
      </w:pPr>
    </w:p>
    <w:sectPr w:rsidR="00B0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57"/>
    <w:rsid w:val="000011D7"/>
    <w:rsid w:val="00001377"/>
    <w:rsid w:val="00003FDF"/>
    <w:rsid w:val="000654C8"/>
    <w:rsid w:val="00073E0E"/>
    <w:rsid w:val="00156229"/>
    <w:rsid w:val="0017272F"/>
    <w:rsid w:val="00176005"/>
    <w:rsid w:val="001D6E20"/>
    <w:rsid w:val="001D7DA6"/>
    <w:rsid w:val="00204315"/>
    <w:rsid w:val="00221C53"/>
    <w:rsid w:val="00262898"/>
    <w:rsid w:val="002A385F"/>
    <w:rsid w:val="002E2D89"/>
    <w:rsid w:val="0030176C"/>
    <w:rsid w:val="00377887"/>
    <w:rsid w:val="003D53CD"/>
    <w:rsid w:val="003F60D5"/>
    <w:rsid w:val="004957C9"/>
    <w:rsid w:val="004C0657"/>
    <w:rsid w:val="004C5B4F"/>
    <w:rsid w:val="004E1208"/>
    <w:rsid w:val="00550AB5"/>
    <w:rsid w:val="00643257"/>
    <w:rsid w:val="006C34EC"/>
    <w:rsid w:val="006C3B1B"/>
    <w:rsid w:val="007305AA"/>
    <w:rsid w:val="00754507"/>
    <w:rsid w:val="007769F0"/>
    <w:rsid w:val="007A4457"/>
    <w:rsid w:val="00806F6C"/>
    <w:rsid w:val="00851509"/>
    <w:rsid w:val="00894CCD"/>
    <w:rsid w:val="008E2249"/>
    <w:rsid w:val="009037D7"/>
    <w:rsid w:val="00A06B25"/>
    <w:rsid w:val="00A84AAD"/>
    <w:rsid w:val="00B07D0F"/>
    <w:rsid w:val="00B3364C"/>
    <w:rsid w:val="00BA2D6B"/>
    <w:rsid w:val="00BB05F1"/>
    <w:rsid w:val="00BF19E7"/>
    <w:rsid w:val="00C062A7"/>
    <w:rsid w:val="00C8041F"/>
    <w:rsid w:val="00C92F83"/>
    <w:rsid w:val="00D30C08"/>
    <w:rsid w:val="00D35263"/>
    <w:rsid w:val="00D61CD7"/>
    <w:rsid w:val="00D72200"/>
    <w:rsid w:val="00D81E77"/>
    <w:rsid w:val="00DA54AC"/>
    <w:rsid w:val="00DD30EF"/>
    <w:rsid w:val="00DD3CF9"/>
    <w:rsid w:val="00DD4D23"/>
    <w:rsid w:val="00E01732"/>
    <w:rsid w:val="00E648B7"/>
    <w:rsid w:val="00F56F84"/>
    <w:rsid w:val="00F9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7EB6"/>
  <w15:chartTrackingRefBased/>
  <w15:docId w15:val="{FDDE0A05-C968-4E00-881B-DBD49E8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Reeb, TalleyAnne</dc:creator>
  <cp:keywords/>
  <dc:description/>
  <cp:lastModifiedBy>Reeb, TalleyAnne</cp:lastModifiedBy>
  <cp:revision>59</cp:revision>
  <dcterms:created xsi:type="dcterms:W3CDTF">2023-03-08T14:26:00Z</dcterms:created>
  <dcterms:modified xsi:type="dcterms:W3CDTF">2023-03-08T16:34:00Z</dcterms:modified>
</cp:coreProperties>
</file>