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sz w:val="24"/>
        </w:rPr>
        <w:id w:val="1719782263"/>
        <w:docPartObj>
          <w:docPartGallery w:val="Cover Pages"/>
          <w:docPartUnique/>
        </w:docPartObj>
      </w:sdtPr>
      <w:sdtEndPr/>
      <w:sdtContent>
        <w:p w14:paraId="224BCDFF" w14:textId="5E850E10" w:rsidR="0033242B" w:rsidRDefault="00FA3A9F" w:rsidP="0033242B">
          <w:pPr>
            <w:rPr>
              <w:sz w:val="24"/>
            </w:rPr>
          </w:pPr>
          <w:r w:rsidRPr="00D415AA">
            <w:rPr>
              <w:rFonts w:ascii="Times New Roman" w:hAnsi="Times New Roman" w:cs="Times New Roman"/>
              <w:noProof/>
            </w:rPr>
            <w:drawing>
              <wp:anchor distT="0" distB="0" distL="114300" distR="114300" simplePos="0" relativeHeight="251658752" behindDoc="0" locked="0" layoutInCell="1" allowOverlap="1" wp14:anchorId="2D4698EF" wp14:editId="31795EF2">
                <wp:simplePos x="0" y="0"/>
                <wp:positionH relativeFrom="margin">
                  <wp:align>center</wp:align>
                </wp:positionH>
                <wp:positionV relativeFrom="paragraph">
                  <wp:posOffset>136525</wp:posOffset>
                </wp:positionV>
                <wp:extent cx="2114253" cy="3200400"/>
                <wp:effectExtent l="0" t="0" r="635" b="0"/>
                <wp:wrapNone/>
                <wp:docPr id="345639303" name="Picture 345639303" descr="A logo with a conch shell and palm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39303" name="Picture 1" descr="A logo with a conch shell and palm trees&#10;&#10;Description automatically generated"/>
                        <pic:cNvPicPr/>
                      </pic:nvPicPr>
                      <pic:blipFill rotWithShape="1">
                        <a:blip r:embed="rId9" cstate="print">
                          <a:extLst>
                            <a:ext uri="{28A0092B-C50C-407E-A947-70E740481C1C}">
                              <a14:useLocalDpi xmlns:a14="http://schemas.microsoft.com/office/drawing/2010/main" val="0"/>
                            </a:ext>
                          </a:extLst>
                        </a:blip>
                        <a:srcRect l="2221" t="2279" r="3334"/>
                        <a:stretch/>
                      </pic:blipFill>
                      <pic:spPr bwMode="auto">
                        <a:xfrm>
                          <a:off x="0" y="0"/>
                          <a:ext cx="2114253" cy="3200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2A7AB7" w14:textId="73109730" w:rsidR="0033242B" w:rsidRDefault="0033242B" w:rsidP="0033242B">
          <w:pPr>
            <w:rPr>
              <w:sz w:val="24"/>
            </w:rPr>
          </w:pPr>
        </w:p>
        <w:p w14:paraId="65B29878" w14:textId="48B3E071" w:rsidR="0033242B" w:rsidRDefault="0033242B" w:rsidP="0033242B">
          <w:pPr>
            <w:rPr>
              <w:sz w:val="24"/>
            </w:rPr>
          </w:pPr>
        </w:p>
        <w:p w14:paraId="0F901335" w14:textId="54EB6F14" w:rsidR="0033242B" w:rsidRDefault="0033242B" w:rsidP="0033242B">
          <w:pPr>
            <w:rPr>
              <w:sz w:val="24"/>
            </w:rPr>
          </w:pPr>
        </w:p>
        <w:p w14:paraId="253D830A" w14:textId="77777777" w:rsidR="0033242B" w:rsidRDefault="0033242B" w:rsidP="0033242B">
          <w:pPr>
            <w:rPr>
              <w:sz w:val="24"/>
            </w:rPr>
          </w:pPr>
        </w:p>
        <w:p w14:paraId="43D8E59B" w14:textId="77777777" w:rsidR="0033242B" w:rsidRDefault="0033242B" w:rsidP="0033242B">
          <w:pPr>
            <w:rPr>
              <w:sz w:val="24"/>
            </w:rPr>
          </w:pPr>
        </w:p>
        <w:p w14:paraId="72ED5661" w14:textId="059F871F" w:rsidR="0033242B" w:rsidRDefault="0033242B" w:rsidP="0033242B">
          <w:pPr>
            <w:rPr>
              <w:sz w:val="24"/>
            </w:rPr>
          </w:pPr>
        </w:p>
        <w:p w14:paraId="1617B6BC" w14:textId="77777777" w:rsidR="0033242B" w:rsidRDefault="0033242B" w:rsidP="0033242B">
          <w:pPr>
            <w:rPr>
              <w:sz w:val="24"/>
            </w:rPr>
          </w:pPr>
        </w:p>
        <w:p w14:paraId="26CA0890" w14:textId="77777777" w:rsidR="0033242B" w:rsidRDefault="0033242B" w:rsidP="0033242B">
          <w:pPr>
            <w:rPr>
              <w:sz w:val="24"/>
            </w:rPr>
          </w:pPr>
        </w:p>
        <w:p w14:paraId="2FB753FB" w14:textId="54B275A4" w:rsidR="0033242B" w:rsidRDefault="0033242B" w:rsidP="0033242B">
          <w:pPr>
            <w:rPr>
              <w:sz w:val="24"/>
            </w:rPr>
          </w:pPr>
        </w:p>
        <w:p w14:paraId="271D8B98" w14:textId="77777777" w:rsidR="005977E6" w:rsidRPr="005977E6" w:rsidRDefault="005977E6" w:rsidP="005977E6">
          <w:pPr>
            <w:spacing w:after="0" w:line="240" w:lineRule="auto"/>
            <w:jc w:val="center"/>
            <w:rPr>
              <w:rFonts w:ascii="Century Schoolbook" w:hAnsi="Century Schoolbook"/>
              <w:sz w:val="48"/>
              <w:szCs w:val="90"/>
              <w14:shadow w14:blurRad="50800" w14:dist="38100" w14:dir="16200000" w14:sx="100000" w14:sy="100000" w14:kx="0" w14:ky="0" w14:algn="b">
                <w14:srgbClr w14:val="000000">
                  <w14:alpha w14:val="60000"/>
                </w14:srgbClr>
              </w14:shadow>
            </w:rPr>
          </w:pPr>
        </w:p>
        <w:p w14:paraId="3380FDAB" w14:textId="7B252019" w:rsidR="0033242B" w:rsidRDefault="0086071B" w:rsidP="005977E6">
          <w:pPr>
            <w:spacing w:after="0" w:line="240" w:lineRule="auto"/>
            <w:jc w:val="center"/>
            <w:rPr>
              <w:rFonts w:ascii="Century Schoolbook" w:hAnsi="Century Schoolbook"/>
              <w:sz w:val="90"/>
              <w:szCs w:val="90"/>
              <w14:shadow w14:blurRad="50800" w14:dist="38100" w14:dir="16200000" w14:sx="100000" w14:sy="100000" w14:kx="0" w14:ky="0" w14:algn="b">
                <w14:srgbClr w14:val="000000">
                  <w14:alpha w14:val="60000"/>
                </w14:srgbClr>
              </w14:shadow>
            </w:rPr>
          </w:pPr>
          <w:r w:rsidRPr="0054060E">
            <w:rPr>
              <w:rFonts w:ascii="Century Schoolbook" w:hAnsi="Century Schoolbook"/>
              <w:noProof/>
              <w:color w:val="C00000"/>
              <w:sz w:val="90"/>
              <w:szCs w:val="90"/>
              <w14:shadow w14:blurRad="50800" w14:dist="38100" w14:dir="16200000" w14:sx="100000" w14:sy="100000" w14:kx="0" w14:ky="0" w14:algn="b">
                <w14:srgbClr w14:val="000000">
                  <w14:alpha w14:val="60000"/>
                </w14:srgbClr>
              </w14:shadow>
            </w:rPr>
            <mc:AlternateContent>
              <mc:Choice Requires="wps">
                <w:drawing>
                  <wp:anchor distT="0" distB="0" distL="114300" distR="114300" simplePos="0" relativeHeight="251654656" behindDoc="0" locked="0" layoutInCell="1" allowOverlap="1" wp14:anchorId="3E988506" wp14:editId="4028B93D">
                    <wp:simplePos x="0" y="0"/>
                    <wp:positionH relativeFrom="page">
                      <wp:posOffset>7962900</wp:posOffset>
                    </wp:positionH>
                    <wp:positionV relativeFrom="page">
                      <wp:posOffset>-137160</wp:posOffset>
                    </wp:positionV>
                    <wp:extent cx="5943600" cy="2057400"/>
                    <wp:effectExtent l="0" t="0" r="0" b="0"/>
                    <wp:wrapNone/>
                    <wp:docPr id="54" name="Rectangle 54"/>
                    <wp:cNvGraphicFramePr/>
                    <a:graphic xmlns:a="http://schemas.openxmlformats.org/drawingml/2006/main">
                      <a:graphicData uri="http://schemas.microsoft.com/office/word/2010/wordprocessingShape">
                        <wps:wsp>
                          <wps:cNvSpPr/>
                          <wps:spPr>
                            <a:xfrm>
                              <a:off x="0" y="0"/>
                              <a:ext cx="5943600" cy="20574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25000</wp14:pctHeight>
                    </wp14:sizeRelV>
                  </wp:anchor>
                </w:drawing>
              </mc:Choice>
              <mc:Fallback>
                <w:pict>
                  <v:rect w14:anchorId="18D83FB9" id="Rectangle 54" o:spid="_x0000_s1026" style="position:absolute;margin-left:627pt;margin-top:-10.8pt;width:468pt;height:162pt;z-index:251654656;visibility:visible;mso-wrap-style:square;mso-width-percent:1000;mso-height-percent:250;mso-wrap-distance-left:9pt;mso-wrap-distance-top:0;mso-wrap-distance-right:9pt;mso-wrap-distance-bottom:0;mso-position-horizontal:absolute;mso-position-horizontal-relative:page;mso-position-vertical:absolute;mso-position-vertical-relative:page;mso-width-percent:1000;mso-height-percent:2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" fillcolor="#c0504d [3205]" stroked="f" strokeweight="2pt">
                    <w10:wrap anchorx="page" anchory="page"/>
                  </v:rect>
                </w:pict>
              </mc:Fallback>
            </mc:AlternateContent>
          </w:r>
          <w:r w:rsidR="0033242B" w:rsidRPr="0054060E">
            <w:rPr>
              <w:rFonts w:ascii="Century Schoolbook" w:hAnsi="Century Schoolbook"/>
              <w:color w:val="C00000"/>
              <w:sz w:val="90"/>
              <w:szCs w:val="90"/>
              <w14:shadow w14:blurRad="50800" w14:dist="38100" w14:dir="16200000" w14:sx="100000" w14:sy="100000" w14:kx="0" w14:ky="0" w14:algn="b">
                <w14:srgbClr w14:val="000000">
                  <w14:alpha w14:val="60000"/>
                </w14:srgbClr>
              </w14:shadow>
            </w:rPr>
            <w:t>Key West High School</w:t>
          </w:r>
        </w:p>
        <w:p w14:paraId="76904C7B" w14:textId="77777777" w:rsidR="005977E6" w:rsidRDefault="005977E6" w:rsidP="005977E6">
          <w:pPr>
            <w:spacing w:after="0" w:line="240" w:lineRule="auto"/>
            <w:jc w:val="center"/>
            <w:rPr>
              <w:rFonts w:ascii="Times New Roman" w:hAnsi="Times New Roman" w:cs="Times New Roman"/>
              <w:sz w:val="48"/>
              <w:szCs w:val="90"/>
            </w:rPr>
          </w:pPr>
        </w:p>
        <w:p w14:paraId="18D2EFD7" w14:textId="77777777" w:rsidR="005977E6" w:rsidRDefault="005977E6" w:rsidP="005977E6">
          <w:pPr>
            <w:spacing w:after="0" w:line="240" w:lineRule="auto"/>
            <w:jc w:val="center"/>
            <w:rPr>
              <w:rFonts w:ascii="Times New Roman" w:hAnsi="Times New Roman" w:cs="Times New Roman"/>
              <w:sz w:val="48"/>
              <w:szCs w:val="90"/>
            </w:rPr>
          </w:pPr>
        </w:p>
        <w:p w14:paraId="6F47C6F8" w14:textId="77777777" w:rsidR="0033242B" w:rsidRDefault="0033242B" w:rsidP="005977E6">
          <w:pPr>
            <w:spacing w:after="0" w:line="240" w:lineRule="auto"/>
            <w:jc w:val="center"/>
            <w:rPr>
              <w:rFonts w:ascii="Times New Roman" w:hAnsi="Times New Roman" w:cs="Times New Roman"/>
              <w:sz w:val="48"/>
              <w:szCs w:val="90"/>
            </w:rPr>
          </w:pPr>
          <w:r>
            <w:rPr>
              <w:rFonts w:ascii="Times New Roman" w:hAnsi="Times New Roman" w:cs="Times New Roman"/>
              <w:sz w:val="48"/>
              <w:szCs w:val="90"/>
            </w:rPr>
            <w:t>School Advisory Council</w:t>
          </w:r>
        </w:p>
        <w:p w14:paraId="2FA91D51" w14:textId="77777777" w:rsidR="005977E6" w:rsidRDefault="0033242B" w:rsidP="005977E6">
          <w:pPr>
            <w:jc w:val="center"/>
            <w:rPr>
              <w:rFonts w:ascii="Times New Roman" w:hAnsi="Times New Roman" w:cs="Times New Roman"/>
              <w:i/>
              <w:sz w:val="48"/>
              <w:szCs w:val="90"/>
            </w:rPr>
          </w:pPr>
          <w:r w:rsidRPr="0033242B">
            <w:rPr>
              <w:rFonts w:ascii="Times New Roman" w:hAnsi="Times New Roman" w:cs="Times New Roman"/>
              <w:i/>
              <w:sz w:val="48"/>
              <w:szCs w:val="90"/>
            </w:rPr>
            <w:t>By-Laws</w:t>
          </w:r>
        </w:p>
        <w:p w14:paraId="05D684C5" w14:textId="4D0451F7" w:rsidR="005977E6" w:rsidRPr="0033242B" w:rsidRDefault="00B304A7" w:rsidP="005977E6">
          <w:pPr>
            <w:jc w:val="center"/>
            <w:rPr>
              <w:rFonts w:ascii="Times New Roman" w:hAnsi="Times New Roman" w:cs="Times New Roman"/>
              <w:i/>
              <w:sz w:val="48"/>
              <w:szCs w:val="90"/>
            </w:rPr>
          </w:pPr>
          <w:r>
            <w:rPr>
              <w:rFonts w:ascii="Times New Roman" w:hAnsi="Times New Roman" w:cs="Times New Roman"/>
              <w:i/>
              <w:sz w:val="48"/>
              <w:szCs w:val="90"/>
            </w:rPr>
            <w:t>2024-2025</w:t>
          </w:r>
        </w:p>
        <w:p w14:paraId="11B032F7" w14:textId="77777777" w:rsidR="008E2F45" w:rsidRDefault="00B304A7" w:rsidP="0033242B">
          <w:pPr>
            <w:rPr>
              <w:sz w:val="24"/>
            </w:rPr>
          </w:pPr>
        </w:p>
      </w:sdtContent>
    </w:sdt>
    <w:p w14:paraId="2F9FE674" w14:textId="77777777" w:rsidR="005977E6" w:rsidRDefault="005977E6">
      <w:pPr>
        <w:rPr>
          <w:sz w:val="24"/>
        </w:rPr>
      </w:pPr>
      <w:r>
        <w:rPr>
          <w:sz w:val="24"/>
        </w:rPr>
        <w:br w:type="page"/>
      </w:r>
    </w:p>
    <w:p w14:paraId="2458B6E0" w14:textId="77777777" w:rsidR="005977E6" w:rsidRDefault="005977E6" w:rsidP="005977E6">
      <w:pPr>
        <w:jc w:val="center"/>
        <w:rPr>
          <w:rFonts w:ascii="Century Schoolbook" w:hAnsi="Century Schoolbook"/>
          <w:b/>
          <w:sz w:val="24"/>
        </w:rPr>
      </w:pPr>
      <w:r>
        <w:rPr>
          <w:rFonts w:ascii="Century Schoolbook" w:hAnsi="Century Schoolbook"/>
          <w:b/>
          <w:sz w:val="24"/>
        </w:rPr>
        <w:lastRenderedPageBreak/>
        <w:t>TABLE OF CONTENTS</w:t>
      </w:r>
    </w:p>
    <w:p w14:paraId="7A6C74D5" w14:textId="77777777" w:rsidR="005977E6" w:rsidRPr="005977E6" w:rsidRDefault="005977E6" w:rsidP="005977E6">
      <w:pPr>
        <w:jc w:val="both"/>
        <w:rPr>
          <w:rFonts w:ascii="Century Schoolbook" w:hAnsi="Century Schoolbook"/>
          <w:sz w:val="24"/>
        </w:rPr>
      </w:pPr>
      <w:r w:rsidRPr="005977E6">
        <w:rPr>
          <w:rFonts w:ascii="Century Schoolbook" w:hAnsi="Century Schoolbook"/>
          <w:sz w:val="24"/>
        </w:rPr>
        <w:t>ARTICLE I</w:t>
      </w:r>
      <w:r>
        <w:rPr>
          <w:rFonts w:ascii="Century Schoolbook" w:hAnsi="Century Schoolbook"/>
          <w:sz w:val="24"/>
        </w:rPr>
        <w:t>: Policy ………………….………………………………………………………… 2</w:t>
      </w:r>
    </w:p>
    <w:p w14:paraId="2DCAF7D5" w14:textId="77777777" w:rsidR="005977E6" w:rsidRPr="005977E6" w:rsidRDefault="005977E6" w:rsidP="005977E6">
      <w:pPr>
        <w:jc w:val="both"/>
        <w:rPr>
          <w:rFonts w:ascii="Century Schoolbook" w:hAnsi="Century Schoolbook"/>
          <w:sz w:val="24"/>
        </w:rPr>
      </w:pPr>
      <w:r w:rsidRPr="005977E6">
        <w:rPr>
          <w:rFonts w:ascii="Century Schoolbook" w:hAnsi="Century Schoolbook"/>
          <w:sz w:val="24"/>
        </w:rPr>
        <w:t>ARTICLE II</w:t>
      </w:r>
      <w:r>
        <w:rPr>
          <w:rFonts w:ascii="Century Schoolbook" w:hAnsi="Century Schoolbook"/>
          <w:sz w:val="24"/>
        </w:rPr>
        <w:t>: Duties and Responsibilities ………………………………………………… 2</w:t>
      </w:r>
    </w:p>
    <w:p w14:paraId="5E9261F2" w14:textId="77777777" w:rsidR="005977E6" w:rsidRPr="005977E6" w:rsidRDefault="005977E6" w:rsidP="005977E6">
      <w:pPr>
        <w:jc w:val="both"/>
        <w:rPr>
          <w:rFonts w:ascii="Century Schoolbook" w:hAnsi="Century Schoolbook"/>
          <w:sz w:val="24"/>
        </w:rPr>
      </w:pPr>
      <w:r w:rsidRPr="005977E6">
        <w:rPr>
          <w:rFonts w:ascii="Century Schoolbook" w:hAnsi="Century Schoolbook"/>
          <w:sz w:val="24"/>
        </w:rPr>
        <w:t>ARTICLE III</w:t>
      </w:r>
      <w:r>
        <w:rPr>
          <w:rFonts w:ascii="Century Schoolbook" w:hAnsi="Century Schoolbook"/>
          <w:sz w:val="24"/>
        </w:rPr>
        <w:t>: Membership ………………………………………………………………….. 3</w:t>
      </w:r>
    </w:p>
    <w:p w14:paraId="30C46A44" w14:textId="77777777" w:rsidR="005977E6" w:rsidRPr="005977E6" w:rsidRDefault="005977E6" w:rsidP="005977E6">
      <w:pPr>
        <w:jc w:val="both"/>
        <w:rPr>
          <w:rFonts w:ascii="Century Schoolbook" w:hAnsi="Century Schoolbook"/>
          <w:sz w:val="24"/>
        </w:rPr>
      </w:pPr>
      <w:r w:rsidRPr="005977E6">
        <w:rPr>
          <w:rFonts w:ascii="Century Schoolbook" w:hAnsi="Century Schoolbook"/>
          <w:sz w:val="24"/>
        </w:rPr>
        <w:t>ARTICLE IV</w:t>
      </w:r>
      <w:r>
        <w:rPr>
          <w:rFonts w:ascii="Century Schoolbook" w:hAnsi="Century Schoolbook"/>
          <w:sz w:val="24"/>
        </w:rPr>
        <w:t>: Operation of Council ………………………………………………………..</w:t>
      </w:r>
      <w:r w:rsidR="00F3577A">
        <w:rPr>
          <w:rFonts w:ascii="Century Schoolbook" w:hAnsi="Century Schoolbook"/>
          <w:sz w:val="24"/>
        </w:rPr>
        <w:t>. 5</w:t>
      </w:r>
    </w:p>
    <w:p w14:paraId="7A2D7503" w14:textId="77777777" w:rsidR="005977E6" w:rsidRPr="005977E6" w:rsidRDefault="005977E6" w:rsidP="005977E6">
      <w:pPr>
        <w:jc w:val="both"/>
        <w:rPr>
          <w:rFonts w:ascii="Century Schoolbook" w:hAnsi="Century Schoolbook"/>
          <w:sz w:val="24"/>
        </w:rPr>
      </w:pPr>
      <w:r w:rsidRPr="005977E6">
        <w:rPr>
          <w:rFonts w:ascii="Century Schoolbook" w:hAnsi="Century Schoolbook"/>
          <w:sz w:val="24"/>
        </w:rPr>
        <w:t>ARTICLE V</w:t>
      </w:r>
      <w:r>
        <w:rPr>
          <w:rFonts w:ascii="Century Schoolbook" w:hAnsi="Century Schoolbook"/>
          <w:sz w:val="24"/>
        </w:rPr>
        <w:t>: Election and Duties of Officers …………………………………………….. 5</w:t>
      </w:r>
    </w:p>
    <w:p w14:paraId="3CEEEAC7" w14:textId="77777777" w:rsidR="005977E6" w:rsidRPr="005977E6" w:rsidRDefault="005977E6" w:rsidP="005977E6">
      <w:pPr>
        <w:jc w:val="both"/>
        <w:rPr>
          <w:rFonts w:ascii="Century Schoolbook" w:hAnsi="Century Schoolbook"/>
          <w:sz w:val="24"/>
        </w:rPr>
      </w:pPr>
      <w:r w:rsidRPr="005977E6">
        <w:rPr>
          <w:rFonts w:ascii="Century Schoolbook" w:hAnsi="Century Schoolbook"/>
          <w:sz w:val="24"/>
        </w:rPr>
        <w:t>ARTICLE VI</w:t>
      </w:r>
      <w:r>
        <w:rPr>
          <w:rFonts w:ascii="Century Schoolbook" w:hAnsi="Century Schoolbook"/>
          <w:sz w:val="24"/>
        </w:rPr>
        <w:t>: Committees ……………………………………………………………………</w:t>
      </w:r>
      <w:r w:rsidR="00F3577A">
        <w:rPr>
          <w:rFonts w:ascii="Century Schoolbook" w:hAnsi="Century Schoolbook"/>
          <w:sz w:val="24"/>
        </w:rPr>
        <w:t xml:space="preserve"> 6</w:t>
      </w:r>
    </w:p>
    <w:p w14:paraId="34B1A358" w14:textId="77777777" w:rsidR="005977E6" w:rsidRPr="005977E6" w:rsidRDefault="005977E6" w:rsidP="005977E6">
      <w:pPr>
        <w:jc w:val="both"/>
        <w:rPr>
          <w:rFonts w:ascii="Century Schoolbook" w:hAnsi="Century Schoolbook"/>
          <w:sz w:val="24"/>
        </w:rPr>
      </w:pPr>
      <w:r w:rsidRPr="005977E6">
        <w:rPr>
          <w:rFonts w:ascii="Century Schoolbook" w:hAnsi="Century Schoolbook"/>
          <w:sz w:val="24"/>
        </w:rPr>
        <w:t>ARTICLE VII</w:t>
      </w:r>
      <w:r>
        <w:rPr>
          <w:rFonts w:ascii="Century Schoolbook" w:hAnsi="Century Schoolbook"/>
          <w:sz w:val="24"/>
        </w:rPr>
        <w:t>: Amendments ………………………………………………………………..</w:t>
      </w:r>
      <w:r w:rsidR="00F3577A">
        <w:rPr>
          <w:rFonts w:ascii="Century Schoolbook" w:hAnsi="Century Schoolbook"/>
          <w:sz w:val="24"/>
        </w:rPr>
        <w:t>. 6</w:t>
      </w:r>
    </w:p>
    <w:p w14:paraId="1DD432A6" w14:textId="77777777" w:rsidR="005977E6" w:rsidRDefault="005977E6" w:rsidP="005977E6">
      <w:pPr>
        <w:jc w:val="both"/>
        <w:rPr>
          <w:rFonts w:ascii="Century Schoolbook" w:hAnsi="Century Schoolbook"/>
          <w:sz w:val="24"/>
        </w:rPr>
      </w:pPr>
      <w:r w:rsidRPr="005977E6">
        <w:rPr>
          <w:rFonts w:ascii="Century Schoolbook" w:hAnsi="Century Schoolbook"/>
          <w:sz w:val="24"/>
        </w:rPr>
        <w:t>ARTICLE VIII</w:t>
      </w:r>
      <w:r>
        <w:rPr>
          <w:rFonts w:ascii="Century Schoolbook" w:hAnsi="Century Schoolbook"/>
          <w:sz w:val="24"/>
        </w:rPr>
        <w:t>: Parliamentary Procedure ………………………………………………... 6</w:t>
      </w:r>
    </w:p>
    <w:p w14:paraId="70A7CF50" w14:textId="77777777" w:rsidR="005977E6" w:rsidRDefault="005977E6">
      <w:pPr>
        <w:rPr>
          <w:rFonts w:ascii="Century Schoolbook" w:hAnsi="Century Schoolbook"/>
          <w:b/>
          <w:sz w:val="24"/>
        </w:rPr>
      </w:pPr>
    </w:p>
    <w:p w14:paraId="70C91510" w14:textId="77777777" w:rsidR="005977E6" w:rsidRDefault="005977E6">
      <w:pPr>
        <w:rPr>
          <w:rFonts w:ascii="Century Schoolbook" w:hAnsi="Century Schoolbook"/>
          <w:b/>
          <w:sz w:val="24"/>
        </w:rPr>
      </w:pPr>
      <w:r>
        <w:rPr>
          <w:rFonts w:ascii="Century Schoolbook" w:hAnsi="Century Schoolbook"/>
          <w:b/>
          <w:sz w:val="24"/>
        </w:rPr>
        <w:br w:type="page"/>
      </w:r>
    </w:p>
    <w:p w14:paraId="6D3A0151" w14:textId="77777777" w:rsidR="00957C85" w:rsidRPr="005977E6" w:rsidRDefault="00957C85" w:rsidP="009035F1">
      <w:pPr>
        <w:spacing w:after="0" w:line="240" w:lineRule="auto"/>
        <w:jc w:val="center"/>
        <w:rPr>
          <w:rFonts w:ascii="Century Schoolbook" w:hAnsi="Century Schoolbook"/>
          <w:b/>
          <w:sz w:val="24"/>
        </w:rPr>
      </w:pPr>
      <w:r w:rsidRPr="005977E6">
        <w:rPr>
          <w:rFonts w:ascii="Century Schoolbook" w:hAnsi="Century Schoolbook"/>
          <w:b/>
          <w:sz w:val="24"/>
        </w:rPr>
        <w:lastRenderedPageBreak/>
        <w:t>ARTICLE I</w:t>
      </w:r>
    </w:p>
    <w:p w14:paraId="65518007" w14:textId="77777777" w:rsidR="00957C85" w:rsidRPr="005977E6" w:rsidRDefault="00957C85" w:rsidP="00957C85">
      <w:pPr>
        <w:spacing w:after="0" w:line="240" w:lineRule="auto"/>
        <w:jc w:val="center"/>
        <w:rPr>
          <w:rFonts w:ascii="Century Schoolbook" w:hAnsi="Century Schoolbook"/>
          <w:b/>
          <w:sz w:val="24"/>
        </w:rPr>
      </w:pPr>
      <w:r w:rsidRPr="005977E6">
        <w:rPr>
          <w:rFonts w:ascii="Century Schoolbook" w:hAnsi="Century Schoolbook"/>
          <w:b/>
          <w:sz w:val="24"/>
        </w:rPr>
        <w:t>Policy</w:t>
      </w:r>
    </w:p>
    <w:p w14:paraId="02A97346" w14:textId="77777777" w:rsidR="00957C85" w:rsidRPr="005977E6" w:rsidRDefault="00957C85" w:rsidP="00957C85">
      <w:pPr>
        <w:spacing w:after="0" w:line="240" w:lineRule="auto"/>
        <w:jc w:val="center"/>
        <w:rPr>
          <w:rFonts w:ascii="Century Schoolbook" w:hAnsi="Century Schoolbook"/>
          <w:sz w:val="24"/>
        </w:rPr>
      </w:pPr>
    </w:p>
    <w:p w14:paraId="39B7F908" w14:textId="77777777" w:rsidR="00957C85" w:rsidRPr="005977E6" w:rsidRDefault="00957C85" w:rsidP="00871CF6">
      <w:pPr>
        <w:pStyle w:val="NoSpacing"/>
        <w:rPr>
          <w:rFonts w:ascii="Century Schoolbook" w:hAnsi="Century Schoolbook"/>
          <w:sz w:val="24"/>
        </w:rPr>
      </w:pPr>
      <w:r w:rsidRPr="005977E6">
        <w:rPr>
          <w:rFonts w:ascii="Century Schoolbook" w:hAnsi="Century Schoolbook"/>
          <w:sz w:val="24"/>
        </w:rPr>
        <w:t xml:space="preserve">The School Advisory Council (SAC) of Key West High School </w:t>
      </w:r>
      <w:r w:rsidR="009D5B88">
        <w:rPr>
          <w:rFonts w:ascii="Century Schoolbook" w:hAnsi="Century Schoolbook"/>
          <w:sz w:val="24"/>
        </w:rPr>
        <w:t xml:space="preserve">has been established </w:t>
      </w:r>
      <w:r w:rsidR="00A27985">
        <w:rPr>
          <w:rFonts w:ascii="Century Schoolbook" w:hAnsi="Century Schoolbook"/>
          <w:sz w:val="24"/>
        </w:rPr>
        <w:t>pursuant to</w:t>
      </w:r>
      <w:r w:rsidR="00A27985" w:rsidRPr="00A27985">
        <w:rPr>
          <w:rFonts w:ascii="Century Schoolbook" w:hAnsi="Century Schoolbook"/>
          <w:sz w:val="24"/>
        </w:rPr>
        <w:t xml:space="preserve"> </w:t>
      </w:r>
      <w:r w:rsidR="00A27985">
        <w:rPr>
          <w:rFonts w:ascii="Century Schoolbook" w:hAnsi="Century Schoolbook"/>
          <w:sz w:val="24"/>
        </w:rPr>
        <w:t>Florida Statue 1001.452</w:t>
      </w:r>
      <w:r w:rsidR="009D5B88">
        <w:rPr>
          <w:rFonts w:ascii="Century Schoolbook" w:hAnsi="Century Schoolbook"/>
          <w:sz w:val="24"/>
        </w:rPr>
        <w:t xml:space="preserve"> and </w:t>
      </w:r>
      <w:r w:rsidRPr="005977E6">
        <w:rPr>
          <w:rFonts w:ascii="Century Schoolbook" w:hAnsi="Century Schoolbook"/>
          <w:sz w:val="24"/>
        </w:rPr>
        <w:t>shall act as a liaison between the school and the community it serves</w:t>
      </w:r>
      <w:r w:rsidR="009D5B88">
        <w:rPr>
          <w:rFonts w:ascii="Century Schoolbook" w:hAnsi="Century Schoolbook"/>
          <w:sz w:val="24"/>
        </w:rPr>
        <w:t xml:space="preserve">.  The school advisory council shall </w:t>
      </w:r>
      <w:r w:rsidRPr="005977E6">
        <w:rPr>
          <w:rFonts w:ascii="Century Schoolbook" w:hAnsi="Century Schoolbook"/>
          <w:sz w:val="24"/>
        </w:rPr>
        <w:t xml:space="preserve">serve in an advisory capacity to the school principal; </w:t>
      </w:r>
      <w:r w:rsidR="009D5B88">
        <w:rPr>
          <w:rFonts w:ascii="Century Schoolbook" w:hAnsi="Century Schoolbook"/>
          <w:sz w:val="24"/>
        </w:rPr>
        <w:t xml:space="preserve">shall assist in the preparation and evaluation of </w:t>
      </w:r>
      <w:r w:rsidRPr="005977E6">
        <w:rPr>
          <w:rFonts w:ascii="Century Schoolbook" w:hAnsi="Century Schoolbook"/>
          <w:sz w:val="24"/>
        </w:rPr>
        <w:t xml:space="preserve">the School Improvement Plan pursuant to </w:t>
      </w:r>
      <w:r w:rsidR="00BA4F94">
        <w:rPr>
          <w:rFonts w:ascii="Century Schoolbook" w:hAnsi="Century Schoolbook"/>
          <w:sz w:val="24"/>
        </w:rPr>
        <w:t>§</w:t>
      </w:r>
      <w:r w:rsidR="00A27985">
        <w:rPr>
          <w:rFonts w:ascii="Century Schoolbook" w:hAnsi="Century Schoolbook"/>
          <w:sz w:val="24"/>
        </w:rPr>
        <w:t>1001.42(18)</w:t>
      </w:r>
      <w:r w:rsidR="009D5B88">
        <w:rPr>
          <w:rFonts w:ascii="Century Schoolbook" w:hAnsi="Century Schoolbook"/>
          <w:sz w:val="24"/>
        </w:rPr>
        <w:t xml:space="preserve"> of the</w:t>
      </w:r>
      <w:r w:rsidRPr="005977E6">
        <w:rPr>
          <w:rFonts w:ascii="Century Schoolbook" w:hAnsi="Century Schoolbook"/>
          <w:sz w:val="24"/>
        </w:rPr>
        <w:t xml:space="preserve"> Florida Statues; shall answer questions and offer recommendations rega</w:t>
      </w:r>
      <w:r w:rsidR="009D5B88">
        <w:rPr>
          <w:rFonts w:ascii="Century Schoolbook" w:hAnsi="Century Schoolbook"/>
          <w:sz w:val="24"/>
        </w:rPr>
        <w:t xml:space="preserve">rding school plans and policies; and shall be the sole body responsible for the final decision making at the school relating to the implementation of </w:t>
      </w:r>
      <w:r w:rsidR="00A27985">
        <w:rPr>
          <w:rFonts w:ascii="Century Schoolbook" w:hAnsi="Century Schoolbook"/>
          <w:sz w:val="24"/>
        </w:rPr>
        <w:t>school board policies [</w:t>
      </w:r>
      <w:r w:rsidR="00BA4F94">
        <w:rPr>
          <w:rFonts w:ascii="Century Schoolbook" w:hAnsi="Century Schoolbook"/>
          <w:sz w:val="24"/>
        </w:rPr>
        <w:t>§</w:t>
      </w:r>
      <w:r w:rsidR="00A27985">
        <w:rPr>
          <w:rFonts w:ascii="Century Schoolbook" w:hAnsi="Century Schoolbook"/>
          <w:sz w:val="24"/>
        </w:rPr>
        <w:t>1001.42(18)] and the state system of school improvement and accountability (</w:t>
      </w:r>
      <w:r w:rsidR="00BA4F94">
        <w:rPr>
          <w:rFonts w:ascii="Century Schoolbook" w:hAnsi="Century Schoolbook"/>
          <w:sz w:val="24"/>
        </w:rPr>
        <w:t>§</w:t>
      </w:r>
      <w:r w:rsidR="00A27985">
        <w:rPr>
          <w:rFonts w:ascii="Century Schoolbook" w:hAnsi="Century Schoolbook"/>
          <w:sz w:val="24"/>
        </w:rPr>
        <w:t>1008.345).</w:t>
      </w:r>
    </w:p>
    <w:p w14:paraId="61D96F04" w14:textId="77777777" w:rsidR="00957C85" w:rsidRPr="005977E6" w:rsidRDefault="00957C85" w:rsidP="00957C85">
      <w:pPr>
        <w:spacing w:after="0" w:line="240" w:lineRule="auto"/>
        <w:rPr>
          <w:rFonts w:ascii="Century Schoolbook" w:hAnsi="Century Schoolbook"/>
          <w:sz w:val="24"/>
        </w:rPr>
      </w:pPr>
    </w:p>
    <w:p w14:paraId="6D84C564" w14:textId="77777777" w:rsidR="00F3577A" w:rsidRDefault="00F3577A" w:rsidP="00957C85">
      <w:pPr>
        <w:spacing w:after="0" w:line="240" w:lineRule="auto"/>
        <w:jc w:val="center"/>
        <w:rPr>
          <w:rFonts w:ascii="Century Schoolbook" w:hAnsi="Century Schoolbook"/>
          <w:b/>
          <w:sz w:val="24"/>
        </w:rPr>
      </w:pPr>
    </w:p>
    <w:p w14:paraId="19957E79" w14:textId="77777777" w:rsidR="00957C85" w:rsidRPr="005977E6" w:rsidRDefault="00957C85" w:rsidP="00957C85">
      <w:pPr>
        <w:spacing w:after="0" w:line="240" w:lineRule="auto"/>
        <w:jc w:val="center"/>
        <w:rPr>
          <w:rFonts w:ascii="Century Schoolbook" w:hAnsi="Century Schoolbook"/>
          <w:b/>
          <w:sz w:val="24"/>
        </w:rPr>
      </w:pPr>
      <w:r w:rsidRPr="005977E6">
        <w:rPr>
          <w:rFonts w:ascii="Century Schoolbook" w:hAnsi="Century Schoolbook"/>
          <w:b/>
          <w:sz w:val="24"/>
        </w:rPr>
        <w:t>ARTICLE II</w:t>
      </w:r>
    </w:p>
    <w:p w14:paraId="1721A63A" w14:textId="77777777" w:rsidR="00957C85" w:rsidRPr="005977E6" w:rsidRDefault="00957C85" w:rsidP="00957C85">
      <w:pPr>
        <w:spacing w:after="0" w:line="240" w:lineRule="auto"/>
        <w:jc w:val="center"/>
        <w:rPr>
          <w:rFonts w:ascii="Century Schoolbook" w:hAnsi="Century Schoolbook"/>
          <w:b/>
          <w:sz w:val="24"/>
        </w:rPr>
      </w:pPr>
      <w:r w:rsidRPr="005977E6">
        <w:rPr>
          <w:rFonts w:ascii="Century Schoolbook" w:hAnsi="Century Schoolbook"/>
          <w:b/>
          <w:sz w:val="24"/>
        </w:rPr>
        <w:t>Duties and Responsibilities</w:t>
      </w:r>
    </w:p>
    <w:p w14:paraId="00F2B061" w14:textId="77777777" w:rsidR="0033242B" w:rsidRPr="005977E6" w:rsidRDefault="0033242B" w:rsidP="00957C85">
      <w:pPr>
        <w:spacing w:after="0" w:line="240" w:lineRule="auto"/>
        <w:rPr>
          <w:rFonts w:ascii="Century Schoolbook" w:hAnsi="Century Schoolbook"/>
          <w:sz w:val="24"/>
        </w:rPr>
      </w:pPr>
    </w:p>
    <w:p w14:paraId="79651A47" w14:textId="77777777" w:rsidR="00957C85" w:rsidRPr="005977E6" w:rsidRDefault="00957C85" w:rsidP="00957C85">
      <w:pPr>
        <w:spacing w:after="0" w:line="240" w:lineRule="auto"/>
        <w:rPr>
          <w:rFonts w:ascii="Century Schoolbook" w:hAnsi="Century Schoolbook"/>
          <w:sz w:val="24"/>
        </w:rPr>
      </w:pPr>
      <w:r w:rsidRPr="005977E6">
        <w:rPr>
          <w:rFonts w:ascii="Century Schoolbook" w:hAnsi="Century Schoolbook"/>
          <w:sz w:val="24"/>
        </w:rPr>
        <w:t>The School Advisory Council shall perform such functions as are prescribed by the regulation of the Monroe County School Board.  The duties and responsibilities are:</w:t>
      </w:r>
    </w:p>
    <w:p w14:paraId="36AE19F8" w14:textId="77777777" w:rsidR="00957C85" w:rsidRPr="005977E6" w:rsidRDefault="00957C85" w:rsidP="00957C85">
      <w:pPr>
        <w:pStyle w:val="ListParagraph"/>
        <w:numPr>
          <w:ilvl w:val="0"/>
          <w:numId w:val="1"/>
        </w:numPr>
        <w:spacing w:after="0" w:line="240" w:lineRule="auto"/>
        <w:rPr>
          <w:rFonts w:ascii="Century Schoolbook" w:hAnsi="Century Schoolbook"/>
          <w:sz w:val="24"/>
        </w:rPr>
      </w:pPr>
      <w:r w:rsidRPr="005977E6">
        <w:rPr>
          <w:rFonts w:ascii="Century Schoolbook" w:hAnsi="Century Schoolbook"/>
          <w:sz w:val="24"/>
        </w:rPr>
        <w:t>Review the results of any needs assessments conducted by the school administration.</w:t>
      </w:r>
    </w:p>
    <w:p w14:paraId="50270DFE" w14:textId="77777777" w:rsidR="00957C85" w:rsidRPr="005977E6" w:rsidRDefault="00957C85" w:rsidP="00957C85">
      <w:pPr>
        <w:pStyle w:val="ListParagraph"/>
        <w:numPr>
          <w:ilvl w:val="0"/>
          <w:numId w:val="1"/>
        </w:numPr>
        <w:spacing w:after="0" w:line="240" w:lineRule="auto"/>
        <w:rPr>
          <w:rFonts w:ascii="Century Schoolbook" w:hAnsi="Century Schoolbook"/>
          <w:sz w:val="24"/>
        </w:rPr>
      </w:pPr>
      <w:r w:rsidRPr="005977E6">
        <w:rPr>
          <w:rFonts w:ascii="Century Schoolbook" w:hAnsi="Century Schoolbook"/>
          <w:sz w:val="24"/>
        </w:rPr>
        <w:t>Assist in the development of the School Improvement Plan and provide recommendations on specific components of the plan, such as, the goals of the school, indicators of school and student progress, and strategies and evaluation procedures to measure student performance.</w:t>
      </w:r>
    </w:p>
    <w:p w14:paraId="0550AD62" w14:textId="77777777" w:rsidR="00957C85" w:rsidRPr="005977E6" w:rsidRDefault="00957C85" w:rsidP="00957C85">
      <w:pPr>
        <w:pStyle w:val="ListParagraph"/>
        <w:numPr>
          <w:ilvl w:val="0"/>
          <w:numId w:val="1"/>
        </w:numPr>
        <w:spacing w:after="0" w:line="240" w:lineRule="auto"/>
        <w:rPr>
          <w:rFonts w:ascii="Century Schoolbook" w:hAnsi="Century Schoolbook"/>
          <w:sz w:val="24"/>
        </w:rPr>
      </w:pPr>
      <w:r w:rsidRPr="005977E6">
        <w:rPr>
          <w:rFonts w:ascii="Century Schoolbook" w:hAnsi="Century Schoolbook"/>
          <w:sz w:val="24"/>
        </w:rPr>
        <w:t>Define adequate progress for each school goal; obtain public input when defining adequate progress for school goals; negotiate the definition of adequate progress with the School Board; and, notify and request assistance from the School Board when the school fails to make adequate progress in any single goal.</w:t>
      </w:r>
    </w:p>
    <w:p w14:paraId="03182F7E" w14:textId="77777777" w:rsidR="00957C85" w:rsidRPr="005977E6" w:rsidRDefault="00957C85" w:rsidP="00957C85">
      <w:pPr>
        <w:pStyle w:val="ListParagraph"/>
        <w:numPr>
          <w:ilvl w:val="0"/>
          <w:numId w:val="1"/>
        </w:numPr>
        <w:spacing w:after="0" w:line="240" w:lineRule="auto"/>
        <w:rPr>
          <w:rFonts w:ascii="Century Schoolbook" w:hAnsi="Century Schoolbook"/>
          <w:sz w:val="24"/>
        </w:rPr>
      </w:pPr>
      <w:r w:rsidRPr="005977E6">
        <w:rPr>
          <w:rFonts w:ascii="Century Schoolbook" w:hAnsi="Century Schoolbook"/>
          <w:sz w:val="24"/>
        </w:rPr>
        <w:t>Monitor students’ and the school’s progress in attaining goals and evaluate the appropriateness of the indicators of student progress and the strategies and evaluation procedures</w:t>
      </w:r>
      <w:r w:rsidR="00D3062C" w:rsidRPr="005977E6">
        <w:rPr>
          <w:rFonts w:ascii="Century Schoolbook" w:hAnsi="Century Schoolbook"/>
          <w:sz w:val="24"/>
        </w:rPr>
        <w:t xml:space="preserve"> which are selected to measure student performance.</w:t>
      </w:r>
    </w:p>
    <w:p w14:paraId="51E2B2AA" w14:textId="77777777" w:rsidR="00D3062C" w:rsidRPr="005977E6" w:rsidRDefault="00D3062C" w:rsidP="00957C85">
      <w:pPr>
        <w:pStyle w:val="ListParagraph"/>
        <w:numPr>
          <w:ilvl w:val="0"/>
          <w:numId w:val="1"/>
        </w:numPr>
        <w:spacing w:after="0" w:line="240" w:lineRule="auto"/>
        <w:rPr>
          <w:rFonts w:ascii="Century Schoolbook" w:hAnsi="Century Schoolbook"/>
          <w:sz w:val="24"/>
        </w:rPr>
      </w:pPr>
      <w:r w:rsidRPr="005977E6">
        <w:rPr>
          <w:rFonts w:ascii="Century Schoolbook" w:hAnsi="Century Schoolbook"/>
          <w:sz w:val="24"/>
        </w:rPr>
        <w:t>Prepare and distribute information to the public to report the status of implementing the School Improvement Plan, the performance of students and educational programs, and progress in accomplishing the school goals.</w:t>
      </w:r>
    </w:p>
    <w:p w14:paraId="00ECFEF4" w14:textId="77777777" w:rsidR="00D3062C" w:rsidRPr="005977E6" w:rsidRDefault="00D3062C" w:rsidP="00957C85">
      <w:pPr>
        <w:pStyle w:val="ListParagraph"/>
        <w:numPr>
          <w:ilvl w:val="0"/>
          <w:numId w:val="1"/>
        </w:numPr>
        <w:spacing w:after="0" w:line="240" w:lineRule="auto"/>
        <w:rPr>
          <w:rFonts w:ascii="Century Schoolbook" w:hAnsi="Century Schoolbook"/>
          <w:sz w:val="24"/>
        </w:rPr>
      </w:pPr>
      <w:r w:rsidRPr="005977E6">
        <w:rPr>
          <w:rFonts w:ascii="Century Schoolbook" w:hAnsi="Century Schoolbook"/>
          <w:sz w:val="24"/>
        </w:rPr>
        <w:t>Make recommendations on the accumulation and reporting of data that is beneficial to parents.</w:t>
      </w:r>
    </w:p>
    <w:p w14:paraId="1EFD7CEE" w14:textId="77777777" w:rsidR="00D3062C" w:rsidRPr="005977E6" w:rsidRDefault="00D3062C" w:rsidP="00957C85">
      <w:pPr>
        <w:pStyle w:val="ListParagraph"/>
        <w:numPr>
          <w:ilvl w:val="0"/>
          <w:numId w:val="1"/>
        </w:numPr>
        <w:spacing w:after="0" w:line="240" w:lineRule="auto"/>
        <w:rPr>
          <w:rFonts w:ascii="Century Schoolbook" w:hAnsi="Century Schoolbook"/>
          <w:sz w:val="24"/>
        </w:rPr>
      </w:pPr>
      <w:r w:rsidRPr="005977E6">
        <w:rPr>
          <w:rFonts w:ascii="Century Schoolbook" w:hAnsi="Century Schoolbook"/>
          <w:sz w:val="24"/>
        </w:rPr>
        <w:t>Serve as a resource for the principal and advise the principal in matters pertaining to the school program.</w:t>
      </w:r>
    </w:p>
    <w:p w14:paraId="7DAE8954" w14:textId="77777777" w:rsidR="00D3062C" w:rsidRPr="005977E6" w:rsidRDefault="00D3062C" w:rsidP="00957C85">
      <w:pPr>
        <w:pStyle w:val="ListParagraph"/>
        <w:numPr>
          <w:ilvl w:val="0"/>
          <w:numId w:val="1"/>
        </w:numPr>
        <w:spacing w:after="0" w:line="240" w:lineRule="auto"/>
        <w:rPr>
          <w:rFonts w:ascii="Century Schoolbook" w:hAnsi="Century Schoolbook"/>
          <w:sz w:val="24"/>
        </w:rPr>
      </w:pPr>
      <w:r w:rsidRPr="005977E6">
        <w:rPr>
          <w:rFonts w:ascii="Century Schoolbook" w:hAnsi="Century Schoolbook"/>
          <w:sz w:val="24"/>
        </w:rPr>
        <w:t>Provide input on the school’s annual budget and the use of school improvement funds.</w:t>
      </w:r>
    </w:p>
    <w:p w14:paraId="2BD7632D" w14:textId="77777777" w:rsidR="00D3062C" w:rsidRPr="005977E6" w:rsidRDefault="00D3062C" w:rsidP="00957C85">
      <w:pPr>
        <w:pStyle w:val="ListParagraph"/>
        <w:numPr>
          <w:ilvl w:val="0"/>
          <w:numId w:val="1"/>
        </w:numPr>
        <w:spacing w:after="0" w:line="240" w:lineRule="auto"/>
        <w:rPr>
          <w:rFonts w:ascii="Century Schoolbook" w:hAnsi="Century Schoolbook"/>
          <w:sz w:val="24"/>
        </w:rPr>
      </w:pPr>
      <w:r w:rsidRPr="005977E6">
        <w:rPr>
          <w:rFonts w:ascii="Century Schoolbook" w:hAnsi="Century Schoolbook"/>
          <w:sz w:val="24"/>
        </w:rPr>
        <w:lastRenderedPageBreak/>
        <w:t>Make recommendations on the waiver of Florida Statutes or State Board of Education rules which will allow school personnel to establish innovative education practices and methods.</w:t>
      </w:r>
    </w:p>
    <w:p w14:paraId="010476C4" w14:textId="77777777" w:rsidR="00D3062C" w:rsidRPr="005977E6" w:rsidRDefault="00D3062C" w:rsidP="00957C85">
      <w:pPr>
        <w:pStyle w:val="ListParagraph"/>
        <w:numPr>
          <w:ilvl w:val="0"/>
          <w:numId w:val="1"/>
        </w:numPr>
        <w:spacing w:after="0" w:line="240" w:lineRule="auto"/>
        <w:rPr>
          <w:rFonts w:ascii="Century Schoolbook" w:hAnsi="Century Schoolbook"/>
          <w:sz w:val="24"/>
        </w:rPr>
      </w:pPr>
      <w:r w:rsidRPr="005977E6">
        <w:rPr>
          <w:rFonts w:ascii="Century Schoolbook" w:hAnsi="Century Schoolbook"/>
          <w:sz w:val="24"/>
        </w:rPr>
        <w:t>Act as a liaison between the school and the community.</w:t>
      </w:r>
    </w:p>
    <w:p w14:paraId="234CE046" w14:textId="77777777" w:rsidR="00D3062C" w:rsidRPr="005977E6" w:rsidRDefault="00D3062C" w:rsidP="00957C85">
      <w:pPr>
        <w:pStyle w:val="ListParagraph"/>
        <w:numPr>
          <w:ilvl w:val="0"/>
          <w:numId w:val="1"/>
        </w:numPr>
        <w:spacing w:after="0" w:line="240" w:lineRule="auto"/>
        <w:rPr>
          <w:rFonts w:ascii="Century Schoolbook" w:hAnsi="Century Schoolbook"/>
          <w:sz w:val="24"/>
        </w:rPr>
      </w:pPr>
      <w:r w:rsidRPr="005977E6">
        <w:rPr>
          <w:rFonts w:ascii="Century Schoolbook" w:hAnsi="Century Schoolbook"/>
          <w:sz w:val="24"/>
        </w:rPr>
        <w:t>Assist in the preparation of the feedback report to the Florida Commission on Education</w:t>
      </w:r>
      <w:r w:rsidR="00E65285" w:rsidRPr="005977E6">
        <w:rPr>
          <w:rFonts w:ascii="Century Schoolbook" w:hAnsi="Century Schoolbook"/>
          <w:sz w:val="24"/>
        </w:rPr>
        <w:t xml:space="preserve"> Reform and Accountability as required by and pursuant to </w:t>
      </w:r>
      <w:r w:rsidR="00BA4F94">
        <w:rPr>
          <w:rFonts w:ascii="Century Schoolbook" w:hAnsi="Century Schoolbook"/>
          <w:sz w:val="24"/>
        </w:rPr>
        <w:t>§1008.345</w:t>
      </w:r>
      <w:r w:rsidR="00E65285" w:rsidRPr="005977E6">
        <w:rPr>
          <w:rFonts w:ascii="Century Schoolbook" w:hAnsi="Century Schoolbook"/>
          <w:sz w:val="24"/>
        </w:rPr>
        <w:t>.</w:t>
      </w:r>
    </w:p>
    <w:p w14:paraId="57449135" w14:textId="77777777" w:rsidR="00E65285" w:rsidRPr="005977E6" w:rsidRDefault="00E65285" w:rsidP="00E65285">
      <w:pPr>
        <w:spacing w:after="0" w:line="240" w:lineRule="auto"/>
        <w:rPr>
          <w:rFonts w:ascii="Century Schoolbook" w:hAnsi="Century Schoolbook"/>
          <w:sz w:val="24"/>
        </w:rPr>
      </w:pPr>
    </w:p>
    <w:p w14:paraId="7C8370EF" w14:textId="77777777" w:rsidR="00E65285" w:rsidRPr="005977E6" w:rsidRDefault="00E65285" w:rsidP="00E65285">
      <w:pPr>
        <w:spacing w:after="0" w:line="240" w:lineRule="auto"/>
        <w:rPr>
          <w:rFonts w:ascii="Century Schoolbook" w:hAnsi="Century Schoolbook"/>
          <w:sz w:val="24"/>
        </w:rPr>
      </w:pPr>
      <w:r w:rsidRPr="005977E6">
        <w:rPr>
          <w:rFonts w:ascii="Century Schoolbook" w:hAnsi="Century Schoolbook"/>
          <w:sz w:val="24"/>
        </w:rPr>
        <w:t xml:space="preserve">It shall not be the function of the School Advisory Council to perform any of the functions or duties now reserved or prescribed by law to the District School Board. The School Advisory Council shall not have any state mandates other than those prescribed </w:t>
      </w:r>
      <w:r w:rsidR="003F7836" w:rsidRPr="005977E6">
        <w:rPr>
          <w:rFonts w:ascii="Century Schoolbook" w:hAnsi="Century Schoolbook"/>
          <w:sz w:val="24"/>
        </w:rPr>
        <w:t>by the Accountability Legislation.</w:t>
      </w:r>
    </w:p>
    <w:p w14:paraId="59907EB4" w14:textId="77777777" w:rsidR="003F7836" w:rsidRPr="005977E6" w:rsidRDefault="003F7836" w:rsidP="00E65285">
      <w:pPr>
        <w:spacing w:after="0" w:line="240" w:lineRule="auto"/>
        <w:rPr>
          <w:rFonts w:ascii="Century Schoolbook" w:hAnsi="Century Schoolbook"/>
          <w:sz w:val="24"/>
        </w:rPr>
      </w:pPr>
    </w:p>
    <w:p w14:paraId="17599F3A" w14:textId="77777777" w:rsidR="003F7836" w:rsidRPr="005977E6" w:rsidRDefault="003F7836" w:rsidP="00E65285">
      <w:pPr>
        <w:spacing w:after="0" w:line="240" w:lineRule="auto"/>
        <w:rPr>
          <w:rFonts w:ascii="Century Schoolbook" w:hAnsi="Century Schoolbook"/>
          <w:sz w:val="24"/>
        </w:rPr>
      </w:pPr>
      <w:r w:rsidRPr="005977E6">
        <w:rPr>
          <w:rFonts w:ascii="Century Schoolbook" w:hAnsi="Century Schoolbook"/>
          <w:sz w:val="24"/>
        </w:rPr>
        <w:t xml:space="preserve">The duties and responsibilities of the School Advisory Council shall not be limited to those duties assigned by the District School Board.  </w:t>
      </w:r>
    </w:p>
    <w:p w14:paraId="643E33C2" w14:textId="77777777" w:rsidR="003F7836" w:rsidRPr="005977E6" w:rsidRDefault="003F7836" w:rsidP="00E65285">
      <w:pPr>
        <w:spacing w:after="0" w:line="240" w:lineRule="auto"/>
        <w:rPr>
          <w:rFonts w:ascii="Century Schoolbook" w:hAnsi="Century Schoolbook"/>
          <w:sz w:val="24"/>
        </w:rPr>
      </w:pPr>
    </w:p>
    <w:p w14:paraId="41548274" w14:textId="77777777" w:rsidR="003F7836" w:rsidRPr="005977E6" w:rsidRDefault="003F7836" w:rsidP="00E65285">
      <w:pPr>
        <w:spacing w:after="0" w:line="240" w:lineRule="auto"/>
        <w:rPr>
          <w:rFonts w:ascii="Century Schoolbook" w:hAnsi="Century Schoolbook"/>
          <w:sz w:val="24"/>
        </w:rPr>
      </w:pPr>
      <w:r w:rsidRPr="005977E6">
        <w:rPr>
          <w:rFonts w:ascii="Century Schoolbook" w:hAnsi="Century Schoolbook"/>
          <w:sz w:val="24"/>
        </w:rPr>
        <w:t>The School Advisory Council shall not assume any of the powers or duties reserved by Florida Statutes for the School Board or its administrative instructional staff.</w:t>
      </w:r>
    </w:p>
    <w:p w14:paraId="621D61F9" w14:textId="77777777" w:rsidR="003F7836" w:rsidRPr="005977E6" w:rsidRDefault="003F7836" w:rsidP="00E65285">
      <w:pPr>
        <w:spacing w:after="0" w:line="240" w:lineRule="auto"/>
        <w:rPr>
          <w:rFonts w:ascii="Century Schoolbook" w:hAnsi="Century Schoolbook"/>
          <w:sz w:val="24"/>
        </w:rPr>
      </w:pPr>
    </w:p>
    <w:p w14:paraId="1C447263" w14:textId="77777777" w:rsidR="00F3577A" w:rsidRDefault="00F3577A" w:rsidP="003F7836">
      <w:pPr>
        <w:spacing w:after="0" w:line="240" w:lineRule="auto"/>
        <w:jc w:val="center"/>
        <w:rPr>
          <w:rFonts w:ascii="Century Schoolbook" w:hAnsi="Century Schoolbook"/>
          <w:b/>
          <w:sz w:val="24"/>
        </w:rPr>
      </w:pPr>
    </w:p>
    <w:p w14:paraId="08E50D25" w14:textId="77777777" w:rsidR="003F7836" w:rsidRPr="005977E6" w:rsidRDefault="003F7836" w:rsidP="003F7836">
      <w:pPr>
        <w:spacing w:after="0" w:line="240" w:lineRule="auto"/>
        <w:jc w:val="center"/>
        <w:rPr>
          <w:rFonts w:ascii="Century Schoolbook" w:hAnsi="Century Schoolbook"/>
          <w:b/>
          <w:sz w:val="24"/>
        </w:rPr>
      </w:pPr>
      <w:r w:rsidRPr="005977E6">
        <w:rPr>
          <w:rFonts w:ascii="Century Schoolbook" w:hAnsi="Century Schoolbook"/>
          <w:b/>
          <w:sz w:val="24"/>
        </w:rPr>
        <w:t>ARTICLE III</w:t>
      </w:r>
    </w:p>
    <w:p w14:paraId="5635FB5D" w14:textId="77777777" w:rsidR="003F7836" w:rsidRPr="005977E6" w:rsidRDefault="003F7836" w:rsidP="003F7836">
      <w:pPr>
        <w:spacing w:after="0" w:line="240" w:lineRule="auto"/>
        <w:jc w:val="center"/>
        <w:rPr>
          <w:rFonts w:ascii="Century Schoolbook" w:hAnsi="Century Schoolbook"/>
          <w:b/>
          <w:sz w:val="24"/>
        </w:rPr>
      </w:pPr>
      <w:r w:rsidRPr="005977E6">
        <w:rPr>
          <w:rFonts w:ascii="Century Schoolbook" w:hAnsi="Century Schoolbook"/>
          <w:b/>
          <w:sz w:val="24"/>
        </w:rPr>
        <w:t>Membership</w:t>
      </w:r>
    </w:p>
    <w:p w14:paraId="6FF8FE17" w14:textId="77777777" w:rsidR="003F7836" w:rsidRPr="005977E6" w:rsidRDefault="003F7836" w:rsidP="003F7836">
      <w:pPr>
        <w:spacing w:after="0" w:line="240" w:lineRule="auto"/>
        <w:rPr>
          <w:rFonts w:ascii="Century Schoolbook" w:hAnsi="Century Schoolbook"/>
          <w:sz w:val="24"/>
        </w:rPr>
      </w:pPr>
    </w:p>
    <w:p w14:paraId="3E38BA5B" w14:textId="77777777" w:rsidR="003F7836" w:rsidRPr="005977E6" w:rsidRDefault="003F7836" w:rsidP="003F7836">
      <w:pPr>
        <w:spacing w:after="0" w:line="240" w:lineRule="auto"/>
        <w:rPr>
          <w:rFonts w:ascii="Century Schoolbook" w:hAnsi="Century Schoolbook"/>
          <w:sz w:val="24"/>
        </w:rPr>
      </w:pPr>
      <w:r w:rsidRPr="005977E6">
        <w:rPr>
          <w:rFonts w:ascii="Century Schoolbook" w:hAnsi="Century Schoolbook"/>
          <w:sz w:val="24"/>
        </w:rPr>
        <w:t xml:space="preserve">The School Advisory Council membership shall be composed of the school principal and an appropriately balanced number of teachers, education support employees, parents and </w:t>
      </w:r>
      <w:r w:rsidR="00BA4F94">
        <w:rPr>
          <w:rFonts w:ascii="Century Schoolbook" w:hAnsi="Century Schoolbook"/>
          <w:sz w:val="24"/>
        </w:rPr>
        <w:t>other business and community citizens</w:t>
      </w:r>
      <w:r w:rsidRPr="005977E6">
        <w:rPr>
          <w:rFonts w:ascii="Century Schoolbook" w:hAnsi="Century Schoolbook"/>
          <w:sz w:val="24"/>
        </w:rPr>
        <w:t xml:space="preserve">.  Appropriately balanced as used herein shall mean a proportionate number of council members considering each peer group being represented on the council; excluding the principal, shall be determined in the August meeting based on enrollment demographics. </w:t>
      </w:r>
      <w:r w:rsidR="00F3577A">
        <w:rPr>
          <w:rFonts w:ascii="Century Schoolbook" w:hAnsi="Century Schoolbook"/>
          <w:sz w:val="24"/>
        </w:rPr>
        <w:t>A majority of the members must be persons who are not employed by the school district.</w:t>
      </w:r>
    </w:p>
    <w:p w14:paraId="21521498" w14:textId="77777777" w:rsidR="003F7836" w:rsidRPr="005977E6" w:rsidRDefault="003F7836" w:rsidP="003F7836">
      <w:pPr>
        <w:spacing w:after="0" w:line="240" w:lineRule="auto"/>
        <w:rPr>
          <w:rFonts w:ascii="Century Schoolbook" w:hAnsi="Century Schoolbook"/>
          <w:sz w:val="24"/>
        </w:rPr>
      </w:pPr>
    </w:p>
    <w:p w14:paraId="64ECD565" w14:textId="77777777" w:rsidR="003F7836" w:rsidRPr="005977E6" w:rsidRDefault="003F7836" w:rsidP="003F7836">
      <w:pPr>
        <w:spacing w:after="0" w:line="240" w:lineRule="auto"/>
        <w:rPr>
          <w:rFonts w:ascii="Century Schoolbook" w:hAnsi="Century Schoolbook"/>
          <w:sz w:val="24"/>
        </w:rPr>
      </w:pPr>
      <w:r w:rsidRPr="005977E6">
        <w:rPr>
          <w:rFonts w:ascii="Century Schoolbook" w:hAnsi="Century Schoolbook"/>
          <w:sz w:val="24"/>
        </w:rPr>
        <w:t>Members shall be representative of the ethnic, racial and economic community served by Key West High School.  The membership shall be comprised of an equivalent number of members in each ethnic/racial category when the percentage of students in a category is equal to or greater than 10%.</w:t>
      </w:r>
    </w:p>
    <w:p w14:paraId="6CC37D26" w14:textId="77777777" w:rsidR="003F7836" w:rsidRPr="005977E6" w:rsidRDefault="003F7836" w:rsidP="003F7836">
      <w:pPr>
        <w:spacing w:after="0" w:line="240" w:lineRule="auto"/>
        <w:rPr>
          <w:rFonts w:ascii="Century Schoolbook" w:hAnsi="Century Schoolbook"/>
          <w:sz w:val="24"/>
        </w:rPr>
      </w:pPr>
    </w:p>
    <w:p w14:paraId="22A50581" w14:textId="77777777" w:rsidR="003F7836" w:rsidRPr="005977E6" w:rsidRDefault="003F7836" w:rsidP="003F7836">
      <w:pPr>
        <w:spacing w:after="0" w:line="240" w:lineRule="auto"/>
        <w:rPr>
          <w:rFonts w:ascii="Century Schoolbook" w:hAnsi="Century Schoolbook"/>
          <w:sz w:val="24"/>
        </w:rPr>
      </w:pPr>
      <w:r w:rsidRPr="005977E6">
        <w:rPr>
          <w:rFonts w:ascii="Century Schoolbook" w:hAnsi="Century Schoolbook"/>
          <w:sz w:val="24"/>
        </w:rPr>
        <w:t xml:space="preserve">The following council members shall be elected in a fair and equitable manner as determined by their respective peer group and in accordance with the by-laws of the School Advisory Council.  </w:t>
      </w:r>
    </w:p>
    <w:p w14:paraId="2FD0F284" w14:textId="77777777" w:rsidR="003F7836" w:rsidRPr="005977E6" w:rsidRDefault="003F7836" w:rsidP="003F7836">
      <w:pPr>
        <w:pStyle w:val="ListParagraph"/>
        <w:numPr>
          <w:ilvl w:val="0"/>
          <w:numId w:val="2"/>
        </w:numPr>
        <w:spacing w:after="0" w:line="240" w:lineRule="auto"/>
        <w:rPr>
          <w:rFonts w:ascii="Century Schoolbook" w:hAnsi="Century Schoolbook"/>
          <w:sz w:val="24"/>
        </w:rPr>
      </w:pPr>
      <w:r w:rsidRPr="005977E6">
        <w:rPr>
          <w:rFonts w:ascii="Century Schoolbook" w:hAnsi="Century Schoolbook"/>
          <w:sz w:val="24"/>
        </w:rPr>
        <w:t>A minimum of one faculty member shall be elected by faculty.  The term faculty shall include classroom teachers, certified student services personnel</w:t>
      </w:r>
      <w:r w:rsidR="00F3577A">
        <w:rPr>
          <w:rFonts w:ascii="Century Schoolbook" w:hAnsi="Century Schoolbook"/>
          <w:sz w:val="24"/>
        </w:rPr>
        <w:t>,</w:t>
      </w:r>
      <w:r w:rsidRPr="005977E6">
        <w:rPr>
          <w:rFonts w:ascii="Century Schoolbook" w:hAnsi="Century Schoolbook"/>
          <w:sz w:val="24"/>
        </w:rPr>
        <w:t xml:space="preserve"> and media specialists.</w:t>
      </w:r>
    </w:p>
    <w:p w14:paraId="7DF484D2" w14:textId="77777777" w:rsidR="003F7836" w:rsidRPr="005977E6" w:rsidRDefault="003F7836" w:rsidP="003F7836">
      <w:pPr>
        <w:pStyle w:val="ListParagraph"/>
        <w:numPr>
          <w:ilvl w:val="0"/>
          <w:numId w:val="2"/>
        </w:numPr>
        <w:spacing w:after="0" w:line="240" w:lineRule="auto"/>
        <w:rPr>
          <w:rFonts w:ascii="Century Schoolbook" w:hAnsi="Century Schoolbook"/>
          <w:sz w:val="24"/>
        </w:rPr>
      </w:pPr>
      <w:r w:rsidRPr="005977E6">
        <w:rPr>
          <w:rFonts w:ascii="Century Schoolbook" w:hAnsi="Century Schoolbook"/>
          <w:sz w:val="24"/>
        </w:rPr>
        <w:t>A minimum of one representative from the educational support employees</w:t>
      </w:r>
      <w:r w:rsidR="009177E1" w:rsidRPr="005977E6">
        <w:rPr>
          <w:rFonts w:ascii="Century Schoolbook" w:hAnsi="Century Schoolbook"/>
          <w:sz w:val="24"/>
        </w:rPr>
        <w:t xml:space="preserve"> shall serve on the council. The term “educational support employee” shall </w:t>
      </w:r>
      <w:r w:rsidR="009177E1" w:rsidRPr="005977E6">
        <w:rPr>
          <w:rFonts w:ascii="Century Schoolbook" w:hAnsi="Century Schoolbook"/>
          <w:sz w:val="24"/>
        </w:rPr>
        <w:lastRenderedPageBreak/>
        <w:t>refer to any person who is employed by the school for twenty (20) or more hours during a normal working week and who does not meet the definition of instructional or administrative personnel pursuant to Section 228.041, Florida Statutes.</w:t>
      </w:r>
    </w:p>
    <w:p w14:paraId="28986872" w14:textId="77777777" w:rsidR="009177E1" w:rsidRPr="005977E6" w:rsidRDefault="009177E1" w:rsidP="003F7836">
      <w:pPr>
        <w:pStyle w:val="ListParagraph"/>
        <w:numPr>
          <w:ilvl w:val="0"/>
          <w:numId w:val="2"/>
        </w:numPr>
        <w:spacing w:after="0" w:line="240" w:lineRule="auto"/>
        <w:rPr>
          <w:rFonts w:ascii="Century Schoolbook" w:hAnsi="Century Schoolbook"/>
          <w:sz w:val="24"/>
        </w:rPr>
      </w:pPr>
      <w:r w:rsidRPr="005977E6">
        <w:rPr>
          <w:rFonts w:ascii="Century Schoolbook" w:hAnsi="Century Schoolbook"/>
          <w:sz w:val="24"/>
        </w:rPr>
        <w:t>A minimum of one parent representative from each grade level shall serve on the council. Theses parent representatives shall reflect the ethnic, racial and economic character of the school. Parents shall be elected by parents.</w:t>
      </w:r>
    </w:p>
    <w:p w14:paraId="79EBB680" w14:textId="77777777" w:rsidR="0027388A" w:rsidRPr="005977E6" w:rsidRDefault="009177E1" w:rsidP="009177E1">
      <w:pPr>
        <w:spacing w:after="0" w:line="240" w:lineRule="auto"/>
        <w:rPr>
          <w:rFonts w:ascii="Century Schoolbook" w:hAnsi="Century Schoolbook"/>
          <w:sz w:val="24"/>
        </w:rPr>
      </w:pPr>
      <w:r w:rsidRPr="005977E6">
        <w:rPr>
          <w:rFonts w:ascii="Century Schoolbook" w:hAnsi="Century Schoolbook"/>
          <w:sz w:val="24"/>
        </w:rPr>
        <w:t xml:space="preserve">A Nominating Committee shall be appointed in April to submit a list of nominees to serve as Chairperson and Vice Chairperson for the following year.  Elections for these officers shall be held in May. Parents shall be notified in September about School Advisory Council elections and asked to submit their names for consideration for membership.  A vote on membership will take place at the September School Advisory Council meeting by those assembled.  </w:t>
      </w:r>
    </w:p>
    <w:p w14:paraId="62C54B94" w14:textId="77777777" w:rsidR="0027388A" w:rsidRPr="005977E6" w:rsidRDefault="0027388A" w:rsidP="009177E1">
      <w:pPr>
        <w:spacing w:after="0" w:line="240" w:lineRule="auto"/>
        <w:rPr>
          <w:rFonts w:ascii="Century Schoolbook" w:hAnsi="Century Schoolbook"/>
          <w:sz w:val="24"/>
        </w:rPr>
      </w:pPr>
    </w:p>
    <w:p w14:paraId="45F14901" w14:textId="77777777" w:rsidR="009177E1" w:rsidRPr="005977E6" w:rsidRDefault="0027388A" w:rsidP="009177E1">
      <w:pPr>
        <w:spacing w:after="0" w:line="240" w:lineRule="auto"/>
        <w:rPr>
          <w:rFonts w:ascii="Century Schoolbook" w:hAnsi="Century Schoolbook"/>
          <w:sz w:val="24"/>
        </w:rPr>
      </w:pPr>
      <w:r w:rsidRPr="005977E6">
        <w:rPr>
          <w:rFonts w:ascii="Century Schoolbook" w:hAnsi="Century Schoolbook"/>
          <w:sz w:val="24"/>
        </w:rPr>
        <w:t xml:space="preserve">Only those representatives who have been confirmed by the Monroe County School Board shall be allowed to vote. However, no interested parent, faculty member or educational support employee shall be prevented from participating in the School Advisory Council. </w:t>
      </w:r>
    </w:p>
    <w:p w14:paraId="548A75D7" w14:textId="77777777" w:rsidR="0027388A" w:rsidRPr="005977E6" w:rsidRDefault="0027388A" w:rsidP="009177E1">
      <w:pPr>
        <w:spacing w:after="0" w:line="240" w:lineRule="auto"/>
        <w:rPr>
          <w:rFonts w:ascii="Century Schoolbook" w:hAnsi="Century Schoolbook"/>
          <w:sz w:val="24"/>
        </w:rPr>
      </w:pPr>
    </w:p>
    <w:p w14:paraId="5ED7A813" w14:textId="77777777" w:rsidR="0027388A" w:rsidRPr="005977E6" w:rsidRDefault="0027388A" w:rsidP="009177E1">
      <w:pPr>
        <w:spacing w:after="0" w:line="240" w:lineRule="auto"/>
        <w:rPr>
          <w:rFonts w:ascii="Century Schoolbook" w:hAnsi="Century Schoolbook"/>
          <w:sz w:val="24"/>
        </w:rPr>
      </w:pPr>
      <w:r w:rsidRPr="005977E6">
        <w:rPr>
          <w:rFonts w:ascii="Century Schoolbook" w:hAnsi="Century Schoolbook"/>
          <w:sz w:val="24"/>
        </w:rPr>
        <w:t>Business and community representatives shall be selected initially through a nomination and selection process facilitated by the school principal.</w:t>
      </w:r>
    </w:p>
    <w:p w14:paraId="1257BB1E" w14:textId="77777777" w:rsidR="0027388A" w:rsidRPr="005977E6" w:rsidRDefault="0027388A" w:rsidP="0027388A">
      <w:pPr>
        <w:pStyle w:val="ListParagraph"/>
        <w:numPr>
          <w:ilvl w:val="0"/>
          <w:numId w:val="3"/>
        </w:numPr>
        <w:spacing w:after="0" w:line="240" w:lineRule="auto"/>
        <w:rPr>
          <w:rFonts w:ascii="Century Schoolbook" w:hAnsi="Century Schoolbook"/>
          <w:sz w:val="24"/>
        </w:rPr>
      </w:pPr>
      <w:r w:rsidRPr="005977E6">
        <w:rPr>
          <w:rFonts w:ascii="Century Schoolbook" w:hAnsi="Century Schoolbook"/>
          <w:sz w:val="24"/>
        </w:rPr>
        <w:t>The school principal shall seek candidates who are interested in making a commitment to participate on the School Advisory Council by representing businesses and the community.</w:t>
      </w:r>
    </w:p>
    <w:p w14:paraId="4AB23C0C" w14:textId="77777777" w:rsidR="0027388A" w:rsidRPr="005977E6" w:rsidRDefault="0027388A" w:rsidP="0027388A">
      <w:pPr>
        <w:pStyle w:val="ListParagraph"/>
        <w:numPr>
          <w:ilvl w:val="0"/>
          <w:numId w:val="3"/>
        </w:numPr>
        <w:spacing w:after="0" w:line="240" w:lineRule="auto"/>
        <w:rPr>
          <w:rFonts w:ascii="Century Schoolbook" w:hAnsi="Century Schoolbook"/>
          <w:sz w:val="24"/>
        </w:rPr>
      </w:pPr>
      <w:r w:rsidRPr="005977E6">
        <w:rPr>
          <w:rFonts w:ascii="Century Schoolbook" w:hAnsi="Century Schoolbook"/>
          <w:sz w:val="24"/>
        </w:rPr>
        <w:t>Letters, newsletters, or other media releases shall be used by the principal to seek candidates.</w:t>
      </w:r>
    </w:p>
    <w:p w14:paraId="32B68382" w14:textId="77777777" w:rsidR="0027388A" w:rsidRPr="005977E6" w:rsidRDefault="0027388A" w:rsidP="0027388A">
      <w:pPr>
        <w:pStyle w:val="ListParagraph"/>
        <w:numPr>
          <w:ilvl w:val="0"/>
          <w:numId w:val="3"/>
        </w:numPr>
        <w:spacing w:after="0" w:line="240" w:lineRule="auto"/>
        <w:rPr>
          <w:rFonts w:ascii="Century Schoolbook" w:hAnsi="Century Schoolbook"/>
          <w:sz w:val="24"/>
        </w:rPr>
      </w:pPr>
      <w:r w:rsidRPr="005977E6">
        <w:rPr>
          <w:rFonts w:ascii="Century Schoolbook" w:hAnsi="Century Schoolbook"/>
          <w:sz w:val="24"/>
        </w:rPr>
        <w:t xml:space="preserve">The school principal shall prepare a list of individuals seeking nomination to the School Advisory Council and shall present the list to the School Advisory Council for selecting the business and community representative(s). </w:t>
      </w:r>
    </w:p>
    <w:p w14:paraId="1EDFE254" w14:textId="77777777" w:rsidR="0027388A" w:rsidRPr="005977E6" w:rsidRDefault="0027388A" w:rsidP="0027388A">
      <w:pPr>
        <w:spacing w:after="0" w:line="240" w:lineRule="auto"/>
        <w:rPr>
          <w:rFonts w:ascii="Century Schoolbook" w:hAnsi="Century Schoolbook"/>
          <w:sz w:val="24"/>
        </w:rPr>
      </w:pPr>
    </w:p>
    <w:p w14:paraId="0DFA6AAA" w14:textId="77777777" w:rsidR="0027388A" w:rsidRPr="005977E6" w:rsidRDefault="0027388A" w:rsidP="0027388A">
      <w:pPr>
        <w:spacing w:after="0" w:line="240" w:lineRule="auto"/>
        <w:rPr>
          <w:rFonts w:ascii="Century Schoolbook" w:hAnsi="Century Schoolbook"/>
          <w:sz w:val="24"/>
        </w:rPr>
      </w:pPr>
      <w:r w:rsidRPr="005977E6">
        <w:rPr>
          <w:rFonts w:ascii="Century Schoolbook" w:hAnsi="Century Schoolbook"/>
          <w:sz w:val="24"/>
        </w:rPr>
        <w:t>The school principal shall submit the list of council members to the Superintendent for review by September 20 of each school fiscal year to determine compliance with Subsection (1) the Membership definition herein. The membership list shall contain the name of each council member represents the ethnic, racial and economic community served by the school.</w:t>
      </w:r>
    </w:p>
    <w:p w14:paraId="5ADAAD6F" w14:textId="77777777" w:rsidR="0027388A" w:rsidRPr="005977E6" w:rsidRDefault="0027388A" w:rsidP="0027388A">
      <w:pPr>
        <w:spacing w:after="0" w:line="240" w:lineRule="auto"/>
        <w:rPr>
          <w:rFonts w:ascii="Century Schoolbook" w:hAnsi="Century Schoolbook"/>
          <w:sz w:val="24"/>
        </w:rPr>
      </w:pPr>
    </w:p>
    <w:p w14:paraId="123C6593" w14:textId="77777777" w:rsidR="0027388A" w:rsidRPr="005977E6" w:rsidRDefault="0027388A" w:rsidP="0027388A">
      <w:pPr>
        <w:spacing w:after="0" w:line="240" w:lineRule="auto"/>
        <w:rPr>
          <w:rFonts w:ascii="Century Schoolbook" w:hAnsi="Century Schoolbook"/>
          <w:sz w:val="24"/>
        </w:rPr>
      </w:pPr>
      <w:r w:rsidRPr="005977E6">
        <w:rPr>
          <w:rFonts w:ascii="Century Schoolbook" w:hAnsi="Century Schoolbook"/>
          <w:sz w:val="24"/>
        </w:rPr>
        <w:t>Membership shall entail a minimum of one school year.</w:t>
      </w:r>
    </w:p>
    <w:p w14:paraId="3211819C" w14:textId="77777777" w:rsidR="0027388A" w:rsidRPr="005977E6" w:rsidRDefault="0027388A" w:rsidP="0027388A">
      <w:pPr>
        <w:spacing w:after="0" w:line="240" w:lineRule="auto"/>
        <w:rPr>
          <w:rFonts w:ascii="Century Schoolbook" w:hAnsi="Century Schoolbook"/>
          <w:sz w:val="24"/>
        </w:rPr>
      </w:pPr>
    </w:p>
    <w:p w14:paraId="64A602E7" w14:textId="77777777" w:rsidR="0027388A" w:rsidRPr="005977E6" w:rsidRDefault="0027388A" w:rsidP="0027388A">
      <w:pPr>
        <w:spacing w:after="0" w:line="240" w:lineRule="auto"/>
        <w:rPr>
          <w:rFonts w:ascii="Century Schoolbook" w:hAnsi="Century Schoolbook"/>
          <w:sz w:val="24"/>
        </w:rPr>
      </w:pPr>
      <w:r w:rsidRPr="005977E6">
        <w:rPr>
          <w:rFonts w:ascii="Century Schoolbook" w:hAnsi="Century Schoolbook"/>
          <w:sz w:val="24"/>
        </w:rPr>
        <w:t>All members shall have equal rights and responsibilities.</w:t>
      </w:r>
    </w:p>
    <w:p w14:paraId="4FCA51D3" w14:textId="77777777" w:rsidR="0027388A" w:rsidRPr="005977E6" w:rsidRDefault="0027388A" w:rsidP="0027388A">
      <w:pPr>
        <w:spacing w:after="0" w:line="240" w:lineRule="auto"/>
        <w:rPr>
          <w:rFonts w:ascii="Century Schoolbook" w:hAnsi="Century Schoolbook"/>
          <w:sz w:val="24"/>
        </w:rPr>
      </w:pPr>
    </w:p>
    <w:p w14:paraId="1FB1F9CD" w14:textId="77777777" w:rsidR="00F3577A" w:rsidRDefault="00F3577A" w:rsidP="0027388A">
      <w:pPr>
        <w:spacing w:after="0" w:line="240" w:lineRule="auto"/>
        <w:jc w:val="center"/>
        <w:rPr>
          <w:rFonts w:ascii="Century Schoolbook" w:hAnsi="Century Schoolbook"/>
          <w:b/>
          <w:sz w:val="24"/>
        </w:rPr>
      </w:pPr>
    </w:p>
    <w:p w14:paraId="09C8E167" w14:textId="77777777" w:rsidR="00F3577A" w:rsidRDefault="00F3577A" w:rsidP="0027388A">
      <w:pPr>
        <w:spacing w:after="0" w:line="240" w:lineRule="auto"/>
        <w:jc w:val="center"/>
        <w:rPr>
          <w:rFonts w:ascii="Century Schoolbook" w:hAnsi="Century Schoolbook"/>
          <w:b/>
          <w:sz w:val="24"/>
        </w:rPr>
      </w:pPr>
    </w:p>
    <w:p w14:paraId="7A7BDB2C" w14:textId="77777777" w:rsidR="00F3577A" w:rsidRDefault="00F3577A" w:rsidP="0027388A">
      <w:pPr>
        <w:spacing w:after="0" w:line="240" w:lineRule="auto"/>
        <w:jc w:val="center"/>
        <w:rPr>
          <w:rFonts w:ascii="Century Schoolbook" w:hAnsi="Century Schoolbook"/>
          <w:b/>
          <w:sz w:val="24"/>
        </w:rPr>
      </w:pPr>
    </w:p>
    <w:p w14:paraId="7C940E02" w14:textId="77777777" w:rsidR="00F3577A" w:rsidRDefault="00F3577A" w:rsidP="0027388A">
      <w:pPr>
        <w:spacing w:after="0" w:line="240" w:lineRule="auto"/>
        <w:jc w:val="center"/>
        <w:rPr>
          <w:rFonts w:ascii="Century Schoolbook" w:hAnsi="Century Schoolbook"/>
          <w:b/>
          <w:sz w:val="24"/>
        </w:rPr>
      </w:pPr>
    </w:p>
    <w:p w14:paraId="56EA59A3" w14:textId="77777777" w:rsidR="0027388A" w:rsidRPr="005977E6" w:rsidRDefault="0027388A" w:rsidP="0027388A">
      <w:pPr>
        <w:spacing w:after="0" w:line="240" w:lineRule="auto"/>
        <w:jc w:val="center"/>
        <w:rPr>
          <w:rFonts w:ascii="Century Schoolbook" w:hAnsi="Century Schoolbook"/>
          <w:b/>
          <w:sz w:val="24"/>
        </w:rPr>
      </w:pPr>
      <w:r w:rsidRPr="005977E6">
        <w:rPr>
          <w:rFonts w:ascii="Century Schoolbook" w:hAnsi="Century Schoolbook"/>
          <w:b/>
          <w:sz w:val="24"/>
        </w:rPr>
        <w:lastRenderedPageBreak/>
        <w:t>ARTICLE IV</w:t>
      </w:r>
    </w:p>
    <w:p w14:paraId="777DA63E" w14:textId="77777777" w:rsidR="0027388A" w:rsidRPr="005977E6" w:rsidRDefault="0027388A" w:rsidP="0027388A">
      <w:pPr>
        <w:spacing w:after="0" w:line="240" w:lineRule="auto"/>
        <w:jc w:val="center"/>
        <w:rPr>
          <w:rFonts w:ascii="Century Schoolbook" w:hAnsi="Century Schoolbook"/>
          <w:b/>
          <w:sz w:val="24"/>
        </w:rPr>
      </w:pPr>
      <w:r w:rsidRPr="005977E6">
        <w:rPr>
          <w:rFonts w:ascii="Century Schoolbook" w:hAnsi="Century Schoolbook"/>
          <w:b/>
          <w:sz w:val="24"/>
        </w:rPr>
        <w:t>Operation of Council</w:t>
      </w:r>
    </w:p>
    <w:p w14:paraId="2A5F852C" w14:textId="77777777" w:rsidR="0027388A" w:rsidRPr="005977E6" w:rsidRDefault="0027388A" w:rsidP="0027388A">
      <w:pPr>
        <w:spacing w:after="0" w:line="240" w:lineRule="auto"/>
        <w:rPr>
          <w:rFonts w:ascii="Century Schoolbook" w:hAnsi="Century Schoolbook"/>
          <w:sz w:val="24"/>
        </w:rPr>
      </w:pPr>
    </w:p>
    <w:p w14:paraId="2D84AB26" w14:textId="77777777" w:rsidR="0027388A" w:rsidRPr="005977E6" w:rsidRDefault="0027388A" w:rsidP="0027388A">
      <w:pPr>
        <w:spacing w:after="0" w:line="240" w:lineRule="auto"/>
        <w:rPr>
          <w:rFonts w:ascii="Century Schoolbook" w:hAnsi="Century Schoolbook"/>
          <w:sz w:val="24"/>
        </w:rPr>
      </w:pPr>
      <w:r w:rsidRPr="005977E6">
        <w:rPr>
          <w:rFonts w:ascii="Century Schoolbook" w:hAnsi="Century Schoolbook"/>
          <w:sz w:val="24"/>
        </w:rPr>
        <w:t xml:space="preserve">The School Advisory Council shall hold a minimum of nine meetings on a set date and time determined at the </w:t>
      </w:r>
      <w:r w:rsidR="00A5615B" w:rsidRPr="005977E6">
        <w:rPr>
          <w:rFonts w:ascii="Century Schoolbook" w:hAnsi="Century Schoolbook"/>
          <w:sz w:val="24"/>
        </w:rPr>
        <w:t xml:space="preserve">August </w:t>
      </w:r>
      <w:r w:rsidRPr="005977E6">
        <w:rPr>
          <w:rFonts w:ascii="Century Schoolbook" w:hAnsi="Century Schoolbook"/>
          <w:sz w:val="24"/>
        </w:rPr>
        <w:t xml:space="preserve">meeting. The schedule of meetings </w:t>
      </w:r>
      <w:r w:rsidR="00A5615B" w:rsidRPr="005977E6">
        <w:rPr>
          <w:rFonts w:ascii="Century Schoolbook" w:hAnsi="Century Schoolbook"/>
          <w:sz w:val="24"/>
        </w:rPr>
        <w:t>s</w:t>
      </w:r>
      <w:r w:rsidRPr="005977E6">
        <w:rPr>
          <w:rFonts w:ascii="Century Schoolbook" w:hAnsi="Century Schoolbook"/>
          <w:sz w:val="24"/>
        </w:rPr>
        <w:t>hall be advertised.</w:t>
      </w:r>
    </w:p>
    <w:p w14:paraId="55A69331" w14:textId="77777777" w:rsidR="0027388A" w:rsidRPr="005977E6" w:rsidRDefault="0027388A" w:rsidP="0027388A">
      <w:pPr>
        <w:spacing w:after="0" w:line="240" w:lineRule="auto"/>
        <w:rPr>
          <w:rFonts w:ascii="Century Schoolbook" w:hAnsi="Century Schoolbook"/>
          <w:sz w:val="24"/>
        </w:rPr>
      </w:pPr>
    </w:p>
    <w:p w14:paraId="72699617" w14:textId="77777777" w:rsidR="0027388A" w:rsidRPr="005977E6" w:rsidRDefault="0027388A" w:rsidP="0027388A">
      <w:pPr>
        <w:spacing w:after="0" w:line="240" w:lineRule="auto"/>
        <w:rPr>
          <w:rFonts w:ascii="Century Schoolbook" w:hAnsi="Century Schoolbook"/>
          <w:sz w:val="24"/>
        </w:rPr>
      </w:pPr>
      <w:r w:rsidRPr="005977E6">
        <w:rPr>
          <w:rFonts w:ascii="Century Schoolbook" w:hAnsi="Century Schoolbook"/>
          <w:sz w:val="24"/>
        </w:rPr>
        <w:t xml:space="preserve">The meetings shall be held at Key West High School and shall be open to all interested parties and subject to Chapter </w:t>
      </w:r>
      <w:r w:rsidR="00F3577A">
        <w:rPr>
          <w:rFonts w:ascii="Century Schoolbook" w:hAnsi="Century Schoolbook"/>
          <w:sz w:val="24"/>
        </w:rPr>
        <w:t>1001</w:t>
      </w:r>
      <w:r w:rsidRPr="005977E6">
        <w:rPr>
          <w:rFonts w:ascii="Century Schoolbook" w:hAnsi="Century Schoolbook"/>
          <w:sz w:val="24"/>
        </w:rPr>
        <w:t>, Florida Statutes.</w:t>
      </w:r>
    </w:p>
    <w:p w14:paraId="57AFE1A5" w14:textId="77777777" w:rsidR="0027388A" w:rsidRPr="005977E6" w:rsidRDefault="0027388A" w:rsidP="0027388A">
      <w:pPr>
        <w:spacing w:after="0" w:line="240" w:lineRule="auto"/>
        <w:rPr>
          <w:rFonts w:ascii="Century Schoolbook" w:hAnsi="Century Schoolbook"/>
          <w:sz w:val="24"/>
        </w:rPr>
      </w:pPr>
    </w:p>
    <w:p w14:paraId="1170695C" w14:textId="77777777" w:rsidR="0027388A" w:rsidRPr="005977E6" w:rsidRDefault="0027388A" w:rsidP="0027388A">
      <w:pPr>
        <w:spacing w:after="0" w:line="240" w:lineRule="auto"/>
        <w:rPr>
          <w:rFonts w:ascii="Century Schoolbook" w:hAnsi="Century Schoolbook"/>
          <w:sz w:val="24"/>
        </w:rPr>
      </w:pPr>
      <w:r w:rsidRPr="005977E6">
        <w:rPr>
          <w:rFonts w:ascii="Century Schoolbook" w:hAnsi="Century Schoolbook"/>
          <w:sz w:val="24"/>
        </w:rPr>
        <w:t>The School Advisory Council shall maintain accurate and complete records related</w:t>
      </w:r>
      <w:r w:rsidR="007C3801" w:rsidRPr="005977E6">
        <w:rPr>
          <w:rFonts w:ascii="Century Schoolbook" w:hAnsi="Century Schoolbook"/>
          <w:sz w:val="24"/>
        </w:rPr>
        <w:t xml:space="preserve"> to the Council’s activities including minutes of all meetings. All records of the School Advisory Council shall be public records and shall be subject to inspection and copying by any person.</w:t>
      </w:r>
    </w:p>
    <w:p w14:paraId="2086AFE9" w14:textId="77777777" w:rsidR="007C3801" w:rsidRPr="005977E6" w:rsidRDefault="007C3801" w:rsidP="0027388A">
      <w:pPr>
        <w:spacing w:after="0" w:line="240" w:lineRule="auto"/>
        <w:rPr>
          <w:rFonts w:ascii="Century Schoolbook" w:hAnsi="Century Schoolbook"/>
          <w:sz w:val="24"/>
        </w:rPr>
      </w:pPr>
    </w:p>
    <w:p w14:paraId="6A174E0A" w14:textId="77777777" w:rsidR="007C3801" w:rsidRPr="005977E6" w:rsidRDefault="007C3801" w:rsidP="0027388A">
      <w:pPr>
        <w:spacing w:after="0" w:line="240" w:lineRule="auto"/>
        <w:rPr>
          <w:rFonts w:ascii="Century Schoolbook" w:hAnsi="Century Schoolbook"/>
          <w:sz w:val="24"/>
        </w:rPr>
      </w:pPr>
      <w:r w:rsidRPr="005977E6">
        <w:rPr>
          <w:rFonts w:ascii="Century Schoolbook" w:hAnsi="Century Schoolbook"/>
          <w:sz w:val="24"/>
        </w:rPr>
        <w:t>A quorum of five (5) members present shall constitute a quorum. The affirmative vote of a majority of those confirmed members present shall be required to adopt any motion.</w:t>
      </w:r>
    </w:p>
    <w:p w14:paraId="1B19D204" w14:textId="77777777" w:rsidR="007C3801" w:rsidRPr="005977E6" w:rsidRDefault="007C3801" w:rsidP="0027388A">
      <w:pPr>
        <w:spacing w:after="0" w:line="240" w:lineRule="auto"/>
        <w:rPr>
          <w:rFonts w:ascii="Century Schoolbook" w:hAnsi="Century Schoolbook"/>
          <w:sz w:val="24"/>
        </w:rPr>
      </w:pPr>
    </w:p>
    <w:p w14:paraId="489AAB02" w14:textId="77777777" w:rsidR="007C3801" w:rsidRPr="005977E6" w:rsidRDefault="007C3801" w:rsidP="0027388A">
      <w:pPr>
        <w:spacing w:after="0" w:line="240" w:lineRule="auto"/>
        <w:rPr>
          <w:rFonts w:ascii="Century Schoolbook" w:hAnsi="Century Schoolbook"/>
          <w:sz w:val="24"/>
        </w:rPr>
      </w:pPr>
      <w:r w:rsidRPr="005977E6">
        <w:rPr>
          <w:rFonts w:ascii="Century Schoolbook" w:hAnsi="Century Schoolbook"/>
          <w:sz w:val="24"/>
        </w:rPr>
        <w:t xml:space="preserve">The agenda of each School Advisory Council meeting shall be advertised to the school community at least seven (7) days in advance of the scheduled meeting. All actions requiring vote shall be given at least three (3) </w:t>
      </w:r>
      <w:r w:rsidR="0033242B" w:rsidRPr="005977E6">
        <w:rPr>
          <w:rFonts w:ascii="Century Schoolbook" w:hAnsi="Century Schoolbook"/>
          <w:sz w:val="24"/>
        </w:rPr>
        <w:t>days’ notice</w:t>
      </w:r>
      <w:r w:rsidRPr="005977E6">
        <w:rPr>
          <w:rFonts w:ascii="Century Schoolbook" w:hAnsi="Century Schoolbook"/>
          <w:sz w:val="24"/>
        </w:rPr>
        <w:t>.</w:t>
      </w:r>
    </w:p>
    <w:p w14:paraId="709F5779" w14:textId="77777777" w:rsidR="007C3801" w:rsidRPr="005977E6" w:rsidRDefault="007C3801" w:rsidP="0027388A">
      <w:pPr>
        <w:spacing w:after="0" w:line="240" w:lineRule="auto"/>
        <w:rPr>
          <w:rFonts w:ascii="Century Schoolbook" w:hAnsi="Century Schoolbook"/>
          <w:sz w:val="24"/>
        </w:rPr>
      </w:pPr>
    </w:p>
    <w:p w14:paraId="2BEB9E71" w14:textId="77777777" w:rsidR="007C3801" w:rsidRPr="005977E6" w:rsidRDefault="007C3801" w:rsidP="0027388A">
      <w:pPr>
        <w:spacing w:after="0" w:line="240" w:lineRule="auto"/>
        <w:rPr>
          <w:rFonts w:ascii="Century Schoolbook" w:hAnsi="Century Schoolbook"/>
          <w:sz w:val="24"/>
        </w:rPr>
      </w:pPr>
      <w:r w:rsidRPr="005977E6">
        <w:rPr>
          <w:rFonts w:ascii="Century Schoolbook" w:hAnsi="Century Schoolbook"/>
          <w:sz w:val="24"/>
        </w:rPr>
        <w:t>An appropriately balanced council shall include the school principal, a minimum of one faculty representative, a minimum of one educational support employee, a minimum of one parent representative from each grade level, and a minimum of one business/community representative.</w:t>
      </w:r>
    </w:p>
    <w:p w14:paraId="092A14AB" w14:textId="77777777" w:rsidR="007C3801" w:rsidRPr="005977E6" w:rsidRDefault="007C3801" w:rsidP="0027388A">
      <w:pPr>
        <w:spacing w:after="0" w:line="240" w:lineRule="auto"/>
        <w:rPr>
          <w:rFonts w:ascii="Century Schoolbook" w:hAnsi="Century Schoolbook"/>
          <w:sz w:val="24"/>
        </w:rPr>
      </w:pPr>
    </w:p>
    <w:p w14:paraId="2E679FC4" w14:textId="77777777" w:rsidR="007C3801" w:rsidRPr="005977E6" w:rsidRDefault="007C3801" w:rsidP="0027388A">
      <w:pPr>
        <w:spacing w:after="0" w:line="240" w:lineRule="auto"/>
        <w:rPr>
          <w:rFonts w:ascii="Century Schoolbook" w:hAnsi="Century Schoolbook"/>
          <w:sz w:val="24"/>
        </w:rPr>
      </w:pPr>
      <w:r w:rsidRPr="005977E6">
        <w:rPr>
          <w:rFonts w:ascii="Century Schoolbook" w:hAnsi="Century Schoolbook"/>
          <w:sz w:val="24"/>
        </w:rPr>
        <w:t>Any voting member who acquires two (2) unexcused absences will be replaced at the following SAC meeting.</w:t>
      </w:r>
    </w:p>
    <w:p w14:paraId="5868EC28" w14:textId="77777777" w:rsidR="007C3801" w:rsidRPr="005977E6" w:rsidRDefault="007C3801" w:rsidP="0027388A">
      <w:pPr>
        <w:spacing w:after="0" w:line="240" w:lineRule="auto"/>
        <w:rPr>
          <w:rFonts w:ascii="Century Schoolbook" w:hAnsi="Century Schoolbook"/>
          <w:sz w:val="24"/>
        </w:rPr>
      </w:pPr>
    </w:p>
    <w:p w14:paraId="4C389F16" w14:textId="77777777" w:rsidR="00F3577A" w:rsidRDefault="00F3577A" w:rsidP="007C3801">
      <w:pPr>
        <w:spacing w:after="0" w:line="240" w:lineRule="auto"/>
        <w:jc w:val="center"/>
        <w:rPr>
          <w:rFonts w:ascii="Century Schoolbook" w:hAnsi="Century Schoolbook"/>
          <w:b/>
          <w:sz w:val="24"/>
        </w:rPr>
      </w:pPr>
    </w:p>
    <w:p w14:paraId="333BDFB1" w14:textId="77777777" w:rsidR="007C3801" w:rsidRPr="005977E6" w:rsidRDefault="007C3801" w:rsidP="007C3801">
      <w:pPr>
        <w:spacing w:after="0" w:line="240" w:lineRule="auto"/>
        <w:jc w:val="center"/>
        <w:rPr>
          <w:rFonts w:ascii="Century Schoolbook" w:hAnsi="Century Schoolbook"/>
          <w:b/>
          <w:sz w:val="24"/>
        </w:rPr>
      </w:pPr>
      <w:r w:rsidRPr="005977E6">
        <w:rPr>
          <w:rFonts w:ascii="Century Schoolbook" w:hAnsi="Century Schoolbook"/>
          <w:b/>
          <w:sz w:val="24"/>
        </w:rPr>
        <w:t>ARTICLE V</w:t>
      </w:r>
    </w:p>
    <w:p w14:paraId="1B0154D5" w14:textId="77777777" w:rsidR="007C3801" w:rsidRPr="005977E6" w:rsidRDefault="007C3801" w:rsidP="007C3801">
      <w:pPr>
        <w:spacing w:after="0" w:line="240" w:lineRule="auto"/>
        <w:jc w:val="center"/>
        <w:rPr>
          <w:rFonts w:ascii="Century Schoolbook" w:hAnsi="Century Schoolbook"/>
          <w:b/>
          <w:sz w:val="24"/>
        </w:rPr>
      </w:pPr>
      <w:r w:rsidRPr="005977E6">
        <w:rPr>
          <w:rFonts w:ascii="Century Schoolbook" w:hAnsi="Century Schoolbook"/>
          <w:b/>
          <w:sz w:val="24"/>
        </w:rPr>
        <w:t>Election and Duties of Officers</w:t>
      </w:r>
    </w:p>
    <w:p w14:paraId="1D202674" w14:textId="77777777" w:rsidR="007C3801" w:rsidRPr="005977E6" w:rsidRDefault="007C3801" w:rsidP="007C3801">
      <w:pPr>
        <w:spacing w:after="0" w:line="240" w:lineRule="auto"/>
        <w:jc w:val="center"/>
        <w:rPr>
          <w:rFonts w:ascii="Century Schoolbook" w:hAnsi="Century Schoolbook"/>
          <w:sz w:val="24"/>
        </w:rPr>
      </w:pPr>
    </w:p>
    <w:p w14:paraId="756FF705" w14:textId="77777777" w:rsidR="007C3801" w:rsidRPr="005977E6" w:rsidRDefault="007C3801" w:rsidP="007C3801">
      <w:pPr>
        <w:spacing w:after="0" w:line="240" w:lineRule="auto"/>
        <w:rPr>
          <w:rFonts w:ascii="Century Schoolbook" w:hAnsi="Century Schoolbook"/>
          <w:sz w:val="24"/>
        </w:rPr>
      </w:pPr>
      <w:r w:rsidRPr="005977E6">
        <w:rPr>
          <w:rFonts w:ascii="Century Schoolbook" w:hAnsi="Century Schoolbook"/>
          <w:sz w:val="24"/>
        </w:rPr>
        <w:t>The officers of the School Advisory Council shall be a Chairperson, a Vice Chairperson and a Secretary.  The Chairperson and Vice Chairperson shall be elected at the May meeting prior to the coming school year from a list submitted by a Nominating Committee appointed by the outgoing Chairperson in April. The term of office is one year.</w:t>
      </w:r>
    </w:p>
    <w:p w14:paraId="63647493" w14:textId="77777777" w:rsidR="007C3801" w:rsidRPr="005977E6" w:rsidRDefault="007C3801" w:rsidP="007C3801">
      <w:pPr>
        <w:spacing w:after="0" w:line="240" w:lineRule="auto"/>
        <w:rPr>
          <w:rFonts w:ascii="Century Schoolbook" w:hAnsi="Century Schoolbook"/>
          <w:sz w:val="24"/>
        </w:rPr>
      </w:pPr>
    </w:p>
    <w:p w14:paraId="1FD90BB0" w14:textId="77777777" w:rsidR="00F3577A" w:rsidRDefault="00F3577A" w:rsidP="007C3801">
      <w:pPr>
        <w:spacing w:after="0" w:line="240" w:lineRule="auto"/>
        <w:jc w:val="center"/>
        <w:rPr>
          <w:rFonts w:ascii="Century Schoolbook" w:hAnsi="Century Schoolbook"/>
          <w:b/>
          <w:sz w:val="24"/>
        </w:rPr>
      </w:pPr>
    </w:p>
    <w:p w14:paraId="64A22212" w14:textId="77777777" w:rsidR="00F3577A" w:rsidRDefault="00F3577A" w:rsidP="007C3801">
      <w:pPr>
        <w:spacing w:after="0" w:line="240" w:lineRule="auto"/>
        <w:jc w:val="center"/>
        <w:rPr>
          <w:rFonts w:ascii="Century Schoolbook" w:hAnsi="Century Schoolbook"/>
          <w:b/>
          <w:sz w:val="24"/>
        </w:rPr>
      </w:pPr>
    </w:p>
    <w:p w14:paraId="3B020327" w14:textId="77777777" w:rsidR="00F3577A" w:rsidRDefault="00F3577A" w:rsidP="007C3801">
      <w:pPr>
        <w:spacing w:after="0" w:line="240" w:lineRule="auto"/>
        <w:jc w:val="center"/>
        <w:rPr>
          <w:rFonts w:ascii="Century Schoolbook" w:hAnsi="Century Schoolbook"/>
          <w:b/>
          <w:sz w:val="24"/>
        </w:rPr>
      </w:pPr>
    </w:p>
    <w:p w14:paraId="573FB73F" w14:textId="77777777" w:rsidR="007C3801" w:rsidRPr="005977E6" w:rsidRDefault="007C3801" w:rsidP="007C3801">
      <w:pPr>
        <w:spacing w:after="0" w:line="240" w:lineRule="auto"/>
        <w:jc w:val="center"/>
        <w:rPr>
          <w:rFonts w:ascii="Century Schoolbook" w:hAnsi="Century Schoolbook"/>
          <w:b/>
          <w:sz w:val="24"/>
        </w:rPr>
      </w:pPr>
      <w:r w:rsidRPr="005977E6">
        <w:rPr>
          <w:rFonts w:ascii="Century Schoolbook" w:hAnsi="Century Schoolbook"/>
          <w:b/>
          <w:sz w:val="24"/>
        </w:rPr>
        <w:lastRenderedPageBreak/>
        <w:t>ARTICLE VI</w:t>
      </w:r>
    </w:p>
    <w:p w14:paraId="4265E20C" w14:textId="77777777" w:rsidR="007C3801" w:rsidRPr="005977E6" w:rsidRDefault="007C3801" w:rsidP="007C3801">
      <w:pPr>
        <w:spacing w:after="0" w:line="240" w:lineRule="auto"/>
        <w:jc w:val="center"/>
        <w:rPr>
          <w:rFonts w:ascii="Century Schoolbook" w:hAnsi="Century Schoolbook"/>
          <w:b/>
          <w:sz w:val="24"/>
        </w:rPr>
      </w:pPr>
      <w:r w:rsidRPr="005977E6">
        <w:rPr>
          <w:rFonts w:ascii="Century Schoolbook" w:hAnsi="Century Schoolbook"/>
          <w:b/>
          <w:sz w:val="24"/>
        </w:rPr>
        <w:t>Committees</w:t>
      </w:r>
    </w:p>
    <w:p w14:paraId="599DD15B" w14:textId="77777777" w:rsidR="007C3801" w:rsidRPr="005977E6" w:rsidRDefault="007C3801" w:rsidP="007C3801">
      <w:pPr>
        <w:spacing w:after="0" w:line="240" w:lineRule="auto"/>
        <w:jc w:val="center"/>
        <w:rPr>
          <w:rFonts w:ascii="Century Schoolbook" w:hAnsi="Century Schoolbook"/>
          <w:sz w:val="24"/>
        </w:rPr>
      </w:pPr>
    </w:p>
    <w:p w14:paraId="16757896" w14:textId="77777777" w:rsidR="007C3801" w:rsidRPr="005977E6" w:rsidRDefault="007C3801" w:rsidP="007C3801">
      <w:pPr>
        <w:spacing w:after="0" w:line="240" w:lineRule="auto"/>
        <w:rPr>
          <w:rFonts w:ascii="Century Schoolbook" w:hAnsi="Century Schoolbook"/>
          <w:sz w:val="24"/>
        </w:rPr>
      </w:pPr>
      <w:r w:rsidRPr="005977E6">
        <w:rPr>
          <w:rFonts w:ascii="Century Schoolbook" w:hAnsi="Century Schoolbook"/>
          <w:sz w:val="24"/>
        </w:rPr>
        <w:t>Standing Committees shall be constituted as needed.</w:t>
      </w:r>
    </w:p>
    <w:p w14:paraId="339FD4E1" w14:textId="77777777" w:rsidR="007C3801" w:rsidRPr="005977E6" w:rsidRDefault="007C3801" w:rsidP="007C3801">
      <w:pPr>
        <w:spacing w:after="0" w:line="240" w:lineRule="auto"/>
        <w:rPr>
          <w:rFonts w:ascii="Century Schoolbook" w:hAnsi="Century Schoolbook"/>
          <w:sz w:val="24"/>
        </w:rPr>
      </w:pPr>
    </w:p>
    <w:p w14:paraId="15B69308" w14:textId="77777777" w:rsidR="007C3801" w:rsidRPr="005977E6" w:rsidRDefault="007C3801" w:rsidP="007C3801">
      <w:pPr>
        <w:spacing w:after="0" w:line="240" w:lineRule="auto"/>
        <w:rPr>
          <w:rFonts w:ascii="Century Schoolbook" w:hAnsi="Century Schoolbook"/>
          <w:sz w:val="24"/>
        </w:rPr>
      </w:pPr>
      <w:r w:rsidRPr="005977E6">
        <w:rPr>
          <w:rFonts w:ascii="Century Schoolbook" w:hAnsi="Century Schoolbook"/>
          <w:sz w:val="24"/>
        </w:rPr>
        <w:t>Special Committees</w:t>
      </w:r>
      <w:r w:rsidR="00871CF6" w:rsidRPr="005977E6">
        <w:rPr>
          <w:rFonts w:ascii="Century Schoolbook" w:hAnsi="Century Schoolbook"/>
          <w:sz w:val="24"/>
        </w:rPr>
        <w:t xml:space="preserve"> may be created as required from time to time.</w:t>
      </w:r>
    </w:p>
    <w:p w14:paraId="183364D6" w14:textId="77777777" w:rsidR="00871CF6" w:rsidRPr="005977E6" w:rsidRDefault="00871CF6" w:rsidP="007C3801">
      <w:pPr>
        <w:spacing w:after="0" w:line="240" w:lineRule="auto"/>
        <w:rPr>
          <w:rFonts w:ascii="Century Schoolbook" w:hAnsi="Century Schoolbook"/>
          <w:sz w:val="24"/>
        </w:rPr>
      </w:pPr>
    </w:p>
    <w:p w14:paraId="06B031CC" w14:textId="77777777" w:rsidR="00871CF6" w:rsidRPr="005977E6" w:rsidRDefault="00871CF6" w:rsidP="007C3801">
      <w:pPr>
        <w:spacing w:after="0" w:line="240" w:lineRule="auto"/>
        <w:rPr>
          <w:rFonts w:ascii="Century Schoolbook" w:hAnsi="Century Schoolbook"/>
          <w:sz w:val="24"/>
        </w:rPr>
      </w:pPr>
      <w:r w:rsidRPr="005977E6">
        <w:rPr>
          <w:rFonts w:ascii="Century Schoolbook" w:hAnsi="Century Schoolbook"/>
          <w:sz w:val="24"/>
        </w:rPr>
        <w:t>The Chairperson shall appoint a chairperson for each committee.</w:t>
      </w:r>
    </w:p>
    <w:p w14:paraId="30732099" w14:textId="77777777" w:rsidR="00871CF6" w:rsidRPr="005977E6" w:rsidRDefault="00871CF6" w:rsidP="007C3801">
      <w:pPr>
        <w:spacing w:after="0" w:line="240" w:lineRule="auto"/>
        <w:rPr>
          <w:rFonts w:ascii="Century Schoolbook" w:hAnsi="Century Schoolbook"/>
          <w:sz w:val="24"/>
        </w:rPr>
      </w:pPr>
    </w:p>
    <w:p w14:paraId="4BB65DFB" w14:textId="77777777" w:rsidR="00F3577A" w:rsidRDefault="00F3577A" w:rsidP="00871CF6">
      <w:pPr>
        <w:spacing w:after="0" w:line="240" w:lineRule="auto"/>
        <w:jc w:val="center"/>
        <w:rPr>
          <w:rFonts w:ascii="Century Schoolbook" w:hAnsi="Century Schoolbook"/>
          <w:b/>
          <w:sz w:val="24"/>
        </w:rPr>
      </w:pPr>
    </w:p>
    <w:p w14:paraId="2E403C34" w14:textId="77777777" w:rsidR="00871CF6" w:rsidRPr="005977E6" w:rsidRDefault="00871CF6" w:rsidP="00871CF6">
      <w:pPr>
        <w:spacing w:after="0" w:line="240" w:lineRule="auto"/>
        <w:jc w:val="center"/>
        <w:rPr>
          <w:rFonts w:ascii="Century Schoolbook" w:hAnsi="Century Schoolbook"/>
          <w:b/>
          <w:sz w:val="24"/>
        </w:rPr>
      </w:pPr>
      <w:r w:rsidRPr="005977E6">
        <w:rPr>
          <w:rFonts w:ascii="Century Schoolbook" w:hAnsi="Century Schoolbook"/>
          <w:b/>
          <w:sz w:val="24"/>
        </w:rPr>
        <w:t>ARTICLE VII</w:t>
      </w:r>
    </w:p>
    <w:p w14:paraId="71525E72" w14:textId="77777777" w:rsidR="00871CF6" w:rsidRPr="005977E6" w:rsidRDefault="00871CF6" w:rsidP="00871CF6">
      <w:pPr>
        <w:spacing w:after="0" w:line="240" w:lineRule="auto"/>
        <w:jc w:val="center"/>
        <w:rPr>
          <w:rFonts w:ascii="Century Schoolbook" w:hAnsi="Century Schoolbook"/>
          <w:b/>
          <w:sz w:val="24"/>
        </w:rPr>
      </w:pPr>
      <w:r w:rsidRPr="005977E6">
        <w:rPr>
          <w:rFonts w:ascii="Century Schoolbook" w:hAnsi="Century Schoolbook"/>
          <w:b/>
          <w:sz w:val="24"/>
        </w:rPr>
        <w:t>Amendments</w:t>
      </w:r>
    </w:p>
    <w:p w14:paraId="7FFE2728" w14:textId="77777777" w:rsidR="00871CF6" w:rsidRPr="005977E6" w:rsidRDefault="00871CF6" w:rsidP="00871CF6">
      <w:pPr>
        <w:spacing w:after="0" w:line="240" w:lineRule="auto"/>
        <w:rPr>
          <w:rFonts w:ascii="Century Schoolbook" w:hAnsi="Century Schoolbook"/>
          <w:sz w:val="24"/>
        </w:rPr>
      </w:pPr>
    </w:p>
    <w:p w14:paraId="54313186" w14:textId="77777777" w:rsidR="00871CF6" w:rsidRPr="005977E6" w:rsidRDefault="00871CF6" w:rsidP="00871CF6">
      <w:pPr>
        <w:spacing w:after="0" w:line="240" w:lineRule="auto"/>
        <w:rPr>
          <w:rFonts w:ascii="Century Schoolbook" w:hAnsi="Century Schoolbook"/>
          <w:sz w:val="24"/>
        </w:rPr>
      </w:pPr>
      <w:r w:rsidRPr="005977E6">
        <w:rPr>
          <w:rFonts w:ascii="Century Schoolbook" w:hAnsi="Century Schoolbook"/>
          <w:sz w:val="24"/>
        </w:rPr>
        <w:t>These by-laws may be amended by a majority vote of all confirmed members present at any regular meeting of the School Advisory Council upon thirty (30) days public notice of intent to amend.</w:t>
      </w:r>
    </w:p>
    <w:p w14:paraId="7E45D597" w14:textId="77777777" w:rsidR="00871CF6" w:rsidRPr="005977E6" w:rsidRDefault="00871CF6" w:rsidP="00871CF6">
      <w:pPr>
        <w:spacing w:after="0" w:line="240" w:lineRule="auto"/>
        <w:rPr>
          <w:rFonts w:ascii="Century Schoolbook" w:hAnsi="Century Schoolbook"/>
          <w:sz w:val="24"/>
        </w:rPr>
      </w:pPr>
    </w:p>
    <w:p w14:paraId="582001FB" w14:textId="77777777" w:rsidR="00871CF6" w:rsidRPr="005977E6" w:rsidRDefault="00871CF6" w:rsidP="00871CF6">
      <w:pPr>
        <w:spacing w:after="0" w:line="240" w:lineRule="auto"/>
        <w:rPr>
          <w:rFonts w:ascii="Century Schoolbook" w:hAnsi="Century Schoolbook"/>
          <w:sz w:val="24"/>
        </w:rPr>
      </w:pPr>
    </w:p>
    <w:p w14:paraId="5EF8EB66" w14:textId="77777777" w:rsidR="00871CF6" w:rsidRPr="005977E6" w:rsidRDefault="00871CF6" w:rsidP="00871CF6">
      <w:pPr>
        <w:spacing w:after="0" w:line="240" w:lineRule="auto"/>
        <w:jc w:val="center"/>
        <w:rPr>
          <w:rFonts w:ascii="Century Schoolbook" w:hAnsi="Century Schoolbook"/>
          <w:b/>
          <w:sz w:val="24"/>
        </w:rPr>
      </w:pPr>
      <w:r w:rsidRPr="005977E6">
        <w:rPr>
          <w:rFonts w:ascii="Century Schoolbook" w:hAnsi="Century Schoolbook"/>
          <w:b/>
          <w:sz w:val="24"/>
        </w:rPr>
        <w:t>ARTICLE VIII</w:t>
      </w:r>
    </w:p>
    <w:p w14:paraId="0E6B9381" w14:textId="77777777" w:rsidR="00871CF6" w:rsidRPr="005977E6" w:rsidRDefault="00871CF6" w:rsidP="00871CF6">
      <w:pPr>
        <w:spacing w:after="0" w:line="240" w:lineRule="auto"/>
        <w:jc w:val="center"/>
        <w:rPr>
          <w:rFonts w:ascii="Century Schoolbook" w:hAnsi="Century Schoolbook"/>
          <w:b/>
          <w:sz w:val="24"/>
        </w:rPr>
      </w:pPr>
      <w:r w:rsidRPr="005977E6">
        <w:rPr>
          <w:rFonts w:ascii="Century Schoolbook" w:hAnsi="Century Schoolbook"/>
          <w:b/>
          <w:sz w:val="24"/>
        </w:rPr>
        <w:t>Parliamentary Procedure</w:t>
      </w:r>
    </w:p>
    <w:p w14:paraId="50068179" w14:textId="77777777" w:rsidR="00871CF6" w:rsidRPr="005977E6" w:rsidRDefault="00871CF6" w:rsidP="00871CF6">
      <w:pPr>
        <w:spacing w:after="0" w:line="240" w:lineRule="auto"/>
        <w:rPr>
          <w:rFonts w:ascii="Century Schoolbook" w:hAnsi="Century Schoolbook"/>
          <w:sz w:val="24"/>
        </w:rPr>
      </w:pPr>
    </w:p>
    <w:p w14:paraId="24A1CEFC" w14:textId="77777777" w:rsidR="00871CF6" w:rsidRPr="005977E6" w:rsidRDefault="00871CF6" w:rsidP="00871CF6">
      <w:pPr>
        <w:spacing w:after="0" w:line="240" w:lineRule="auto"/>
        <w:rPr>
          <w:rFonts w:ascii="Century Schoolbook" w:hAnsi="Century Schoolbook"/>
          <w:sz w:val="24"/>
        </w:rPr>
      </w:pPr>
      <w:r w:rsidRPr="005977E6">
        <w:rPr>
          <w:rFonts w:ascii="Century Schoolbook" w:hAnsi="Century Schoolbook"/>
          <w:sz w:val="24"/>
        </w:rPr>
        <w:t>The rules contained in Robert’s Rules of Order, Revised, shall govern all meetings in all cases to which they are applicable and in which they are not inconsistent with the by-laws of this Council</w:t>
      </w:r>
      <w:r w:rsidR="008E2F45" w:rsidRPr="005977E6">
        <w:rPr>
          <w:rFonts w:ascii="Century Schoolbook" w:hAnsi="Century Schoolbook"/>
          <w:sz w:val="24"/>
        </w:rPr>
        <w:t>.</w:t>
      </w:r>
    </w:p>
    <w:sectPr w:rsidR="00871CF6" w:rsidRPr="005977E6" w:rsidSect="008E2F45">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D4056" w14:textId="77777777" w:rsidR="00871CF6" w:rsidRDefault="00871CF6" w:rsidP="00871CF6">
      <w:pPr>
        <w:spacing w:after="0" w:line="240" w:lineRule="auto"/>
      </w:pPr>
      <w:r>
        <w:separator/>
      </w:r>
    </w:p>
  </w:endnote>
  <w:endnote w:type="continuationSeparator" w:id="0">
    <w:p w14:paraId="035A1BF5" w14:textId="77777777" w:rsidR="00871CF6" w:rsidRDefault="00871CF6" w:rsidP="00871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entury Schoolbook" w:hAnsi="Century Schoolbook"/>
      </w:rPr>
      <w:id w:val="55132146"/>
      <w:docPartObj>
        <w:docPartGallery w:val="Page Numbers (Bottom of Page)"/>
        <w:docPartUnique/>
      </w:docPartObj>
    </w:sdtPr>
    <w:sdtEndPr>
      <w:rPr>
        <w:noProof/>
      </w:rPr>
    </w:sdtEndPr>
    <w:sdtContent>
      <w:p w14:paraId="6422315E" w14:textId="77777777" w:rsidR="00F015A5" w:rsidRPr="005977E6" w:rsidRDefault="009035F1">
        <w:pPr>
          <w:pStyle w:val="Footer"/>
          <w:jc w:val="right"/>
          <w:rPr>
            <w:rFonts w:ascii="Century Schoolbook" w:hAnsi="Century Schoolbook"/>
          </w:rPr>
        </w:pPr>
        <w:r w:rsidRPr="005977E6">
          <w:rPr>
            <w:rFonts w:ascii="Century Schoolbook" w:hAnsi="Century Schoolbook"/>
          </w:rPr>
          <w:t>KWH</w:t>
        </w:r>
        <w:r w:rsidR="005977E6">
          <w:rPr>
            <w:rFonts w:ascii="Century Schoolbook" w:hAnsi="Century Schoolbook"/>
          </w:rPr>
          <w:t>S</w:t>
        </w:r>
        <w:r w:rsidRPr="005977E6">
          <w:rPr>
            <w:rFonts w:ascii="Century Schoolbook" w:hAnsi="Century Schoolbook"/>
          </w:rPr>
          <w:t xml:space="preserve"> SAC By-Laws   </w:t>
        </w:r>
        <w:r w:rsidR="00F015A5" w:rsidRPr="005977E6">
          <w:rPr>
            <w:rFonts w:ascii="Century Schoolbook" w:hAnsi="Century Schoolbook"/>
          </w:rPr>
          <w:fldChar w:fldCharType="begin"/>
        </w:r>
        <w:r w:rsidR="00F015A5" w:rsidRPr="005977E6">
          <w:rPr>
            <w:rFonts w:ascii="Century Schoolbook" w:hAnsi="Century Schoolbook"/>
          </w:rPr>
          <w:instrText xml:space="preserve"> PAGE   \* MERGEFORMAT </w:instrText>
        </w:r>
        <w:r w:rsidR="00F015A5" w:rsidRPr="005977E6">
          <w:rPr>
            <w:rFonts w:ascii="Century Schoolbook" w:hAnsi="Century Schoolbook"/>
          </w:rPr>
          <w:fldChar w:fldCharType="separate"/>
        </w:r>
        <w:r w:rsidR="00F3577A">
          <w:rPr>
            <w:rFonts w:ascii="Century Schoolbook" w:hAnsi="Century Schoolbook"/>
            <w:noProof/>
          </w:rPr>
          <w:t>1</w:t>
        </w:r>
        <w:r w:rsidR="00F015A5" w:rsidRPr="005977E6">
          <w:rPr>
            <w:rFonts w:ascii="Century Schoolbook" w:hAnsi="Century Schoolbook"/>
            <w:noProof/>
          </w:rPr>
          <w:fldChar w:fldCharType="end"/>
        </w:r>
      </w:p>
    </w:sdtContent>
  </w:sdt>
  <w:p w14:paraId="0ECCCD2D" w14:textId="77777777" w:rsidR="00871CF6" w:rsidRDefault="00871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7EBA5" w14:textId="77777777" w:rsidR="00871CF6" w:rsidRDefault="00871CF6" w:rsidP="00871CF6">
      <w:pPr>
        <w:spacing w:after="0" w:line="240" w:lineRule="auto"/>
      </w:pPr>
      <w:r>
        <w:separator/>
      </w:r>
    </w:p>
  </w:footnote>
  <w:footnote w:type="continuationSeparator" w:id="0">
    <w:p w14:paraId="194810E7" w14:textId="77777777" w:rsidR="00871CF6" w:rsidRDefault="00871CF6" w:rsidP="00871C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EF33A4"/>
    <w:multiLevelType w:val="hybridMultilevel"/>
    <w:tmpl w:val="719851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3631D0"/>
    <w:multiLevelType w:val="hybridMultilevel"/>
    <w:tmpl w:val="1C5081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F43F83"/>
    <w:multiLevelType w:val="hybridMultilevel"/>
    <w:tmpl w:val="263AE594"/>
    <w:lvl w:ilvl="0" w:tplc="F2CE94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05789559">
    <w:abstractNumId w:val="2"/>
  </w:num>
  <w:num w:numId="2" w16cid:durableId="1860774685">
    <w:abstractNumId w:val="0"/>
  </w:num>
  <w:num w:numId="3" w16cid:durableId="1780565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C85"/>
    <w:rsid w:val="001447B1"/>
    <w:rsid w:val="0027388A"/>
    <w:rsid w:val="00292900"/>
    <w:rsid w:val="0033242B"/>
    <w:rsid w:val="003E1E27"/>
    <w:rsid w:val="003F7836"/>
    <w:rsid w:val="0054060E"/>
    <w:rsid w:val="005977E6"/>
    <w:rsid w:val="006339FA"/>
    <w:rsid w:val="00773F49"/>
    <w:rsid w:val="007C3801"/>
    <w:rsid w:val="0086071B"/>
    <w:rsid w:val="00871CF6"/>
    <w:rsid w:val="008E2F45"/>
    <w:rsid w:val="009035F1"/>
    <w:rsid w:val="009177E1"/>
    <w:rsid w:val="00922694"/>
    <w:rsid w:val="00957C85"/>
    <w:rsid w:val="009D3141"/>
    <w:rsid w:val="009D5B88"/>
    <w:rsid w:val="00A27985"/>
    <w:rsid w:val="00A5615B"/>
    <w:rsid w:val="00B304A7"/>
    <w:rsid w:val="00BA4F94"/>
    <w:rsid w:val="00BE2DF6"/>
    <w:rsid w:val="00D3062C"/>
    <w:rsid w:val="00D4799F"/>
    <w:rsid w:val="00D5225A"/>
    <w:rsid w:val="00D53E4F"/>
    <w:rsid w:val="00D8524D"/>
    <w:rsid w:val="00E34447"/>
    <w:rsid w:val="00E65285"/>
    <w:rsid w:val="00F015A5"/>
    <w:rsid w:val="00F3577A"/>
    <w:rsid w:val="00F51853"/>
    <w:rsid w:val="00FA3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788A7F"/>
  <w15:docId w15:val="{E7D358F4-F63E-482E-BA1C-0F8B84C7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35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C85"/>
    <w:pPr>
      <w:ind w:left="720"/>
      <w:contextualSpacing/>
    </w:pPr>
  </w:style>
  <w:style w:type="paragraph" w:styleId="NoSpacing">
    <w:name w:val="No Spacing"/>
    <w:uiPriority w:val="1"/>
    <w:qFormat/>
    <w:rsid w:val="00871CF6"/>
    <w:pPr>
      <w:spacing w:after="0" w:line="240" w:lineRule="auto"/>
    </w:pPr>
  </w:style>
  <w:style w:type="paragraph" w:styleId="Header">
    <w:name w:val="header"/>
    <w:basedOn w:val="Normal"/>
    <w:link w:val="HeaderChar"/>
    <w:uiPriority w:val="99"/>
    <w:unhideWhenUsed/>
    <w:rsid w:val="00871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CF6"/>
  </w:style>
  <w:style w:type="paragraph" w:styleId="Footer">
    <w:name w:val="footer"/>
    <w:basedOn w:val="Normal"/>
    <w:link w:val="FooterChar"/>
    <w:uiPriority w:val="99"/>
    <w:unhideWhenUsed/>
    <w:rsid w:val="00871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CF6"/>
  </w:style>
  <w:style w:type="paragraph" w:styleId="Title">
    <w:name w:val="Title"/>
    <w:basedOn w:val="Normal"/>
    <w:next w:val="Normal"/>
    <w:link w:val="TitleChar"/>
    <w:uiPriority w:val="10"/>
    <w:qFormat/>
    <w:rsid w:val="008E2F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8E2F45"/>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8E2F45"/>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8E2F45"/>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8E2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F45"/>
    <w:rPr>
      <w:rFonts w:ascii="Tahoma" w:hAnsi="Tahoma" w:cs="Tahoma"/>
      <w:sz w:val="16"/>
      <w:szCs w:val="16"/>
    </w:rPr>
  </w:style>
  <w:style w:type="character" w:customStyle="1" w:styleId="Heading1Char">
    <w:name w:val="Heading 1 Char"/>
    <w:basedOn w:val="DefaultParagraphFont"/>
    <w:link w:val="Heading1"/>
    <w:uiPriority w:val="9"/>
    <w:rsid w:val="009035F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035F1"/>
    <w:pPr>
      <w:outlineLvl w:val="9"/>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 School Advisory Council (SAC) of Key West High School shall act as a liaison between the school and the community it serves; shall serve in an advisory capacity to the school principal; the School Improvement Plan required pursuant to Section 230.23(18), Florida Statues; shall answer questions and offer recommendations regarding school plans and policies.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651CA6-B28B-4C5E-8CA0-EBAAA4A49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Key West High School</vt:lpstr>
    </vt:vector>
  </TitlesOfParts>
  <Company>MCSD</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West High School</dc:title>
  <dc:subject>SAC By-Laws</dc:subject>
  <dc:creator>Leslie Holmes</dc:creator>
  <cp:lastModifiedBy>Rebecca Palomino</cp:lastModifiedBy>
  <cp:revision>3</cp:revision>
  <cp:lastPrinted>2018-08-22T20:34:00Z</cp:lastPrinted>
  <dcterms:created xsi:type="dcterms:W3CDTF">2023-12-07T22:12:00Z</dcterms:created>
  <dcterms:modified xsi:type="dcterms:W3CDTF">2024-08-08T13:28:00Z</dcterms:modified>
</cp:coreProperties>
</file>